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784E8" w14:textId="77777777" w:rsidR="001C4EDC" w:rsidRPr="00F04851" w:rsidRDefault="001C4EDC" w:rsidP="001F4B49">
      <w:pPr>
        <w:contextualSpacing/>
        <w:rPr>
          <w:rFonts w:ascii="Bookman Old Style" w:hAnsi="Bookman Old Style" w:cstheme="minorHAnsi"/>
        </w:rPr>
      </w:pPr>
    </w:p>
    <w:p w14:paraId="72C43A0F" w14:textId="77777777" w:rsidR="007412C5" w:rsidRPr="00F04851" w:rsidRDefault="007412C5" w:rsidP="001F4B49">
      <w:pPr>
        <w:pStyle w:val="Titoloindice"/>
        <w:contextualSpacing/>
        <w:jc w:val="center"/>
        <w:rPr>
          <w:rFonts w:ascii="Bookman Old Style" w:hAnsi="Bookman Old Style" w:cstheme="minorHAnsi"/>
          <w:i/>
          <w:iCs/>
          <w:sz w:val="20"/>
          <w:szCs w:val="20"/>
        </w:rPr>
      </w:pPr>
    </w:p>
    <w:p w14:paraId="6CF43ACC" w14:textId="340E098D" w:rsidR="007D201C" w:rsidRPr="00F04851" w:rsidRDefault="00D302C1" w:rsidP="001F4B49">
      <w:pPr>
        <w:pStyle w:val="Titoloindice"/>
        <w:contextualSpacing/>
        <w:jc w:val="center"/>
        <w:rPr>
          <w:rFonts w:ascii="Bookman Old Style" w:hAnsi="Bookman Old Style" w:cstheme="minorHAnsi"/>
          <w:i/>
          <w:iCs/>
          <w:sz w:val="20"/>
          <w:szCs w:val="20"/>
        </w:rPr>
      </w:pPr>
      <w:r w:rsidRPr="00F04851">
        <w:rPr>
          <w:rFonts w:ascii="Bookman Old Style" w:hAnsi="Bookman Old Style" w:cstheme="minorHAnsi"/>
          <w:i/>
          <w:iCs/>
          <w:sz w:val="20"/>
          <w:szCs w:val="20"/>
        </w:rPr>
        <w:t>(da produrre su carta intestata della Società,</w:t>
      </w:r>
    </w:p>
    <w:p w14:paraId="70808CEE" w14:textId="22EB953B" w:rsidR="00D302C1" w:rsidRPr="00F04851" w:rsidRDefault="00D302C1" w:rsidP="001F4B49">
      <w:pPr>
        <w:pStyle w:val="Titoloindice"/>
        <w:contextualSpacing/>
        <w:jc w:val="center"/>
        <w:rPr>
          <w:rFonts w:ascii="Bookman Old Style" w:hAnsi="Bookman Old Style" w:cstheme="minorHAnsi"/>
          <w:i/>
          <w:iCs/>
          <w:sz w:val="20"/>
          <w:szCs w:val="20"/>
        </w:rPr>
      </w:pPr>
      <w:r w:rsidRPr="00F04851">
        <w:rPr>
          <w:rFonts w:ascii="Bookman Old Style" w:hAnsi="Bookman Old Style" w:cstheme="minorHAnsi"/>
          <w:i/>
          <w:iCs/>
          <w:sz w:val="20"/>
          <w:szCs w:val="20"/>
        </w:rPr>
        <w:t xml:space="preserve"> sottoscritta </w:t>
      </w:r>
      <w:r w:rsidR="00752CCF">
        <w:rPr>
          <w:rFonts w:ascii="Bookman Old Style" w:hAnsi="Bookman Old Style" w:cstheme="minorHAnsi"/>
          <w:i/>
          <w:iCs/>
          <w:sz w:val="20"/>
          <w:szCs w:val="20"/>
        </w:rPr>
        <w:t xml:space="preserve">digitalmente </w:t>
      </w:r>
      <w:r w:rsidRPr="00F04851">
        <w:rPr>
          <w:rFonts w:ascii="Bookman Old Style" w:hAnsi="Bookman Old Style" w:cstheme="minorHAnsi"/>
          <w:i/>
          <w:iCs/>
          <w:sz w:val="20"/>
          <w:szCs w:val="20"/>
        </w:rPr>
        <w:t xml:space="preserve">dal </w:t>
      </w:r>
      <w:r w:rsidR="00545C86" w:rsidRPr="00F04851">
        <w:rPr>
          <w:rFonts w:ascii="Bookman Old Style" w:hAnsi="Bookman Old Style" w:cstheme="minorHAnsi"/>
          <w:i/>
          <w:iCs/>
          <w:sz w:val="20"/>
          <w:szCs w:val="20"/>
        </w:rPr>
        <w:t xml:space="preserve">Rappresentante, </w:t>
      </w:r>
      <w:r w:rsidRPr="00F04851">
        <w:rPr>
          <w:rFonts w:ascii="Bookman Old Style" w:hAnsi="Bookman Old Style" w:cstheme="minorHAnsi"/>
          <w:i/>
          <w:iCs/>
          <w:sz w:val="20"/>
          <w:szCs w:val="20"/>
        </w:rPr>
        <w:t>Legale Rappresentante o Procuratore Speciale)</w:t>
      </w:r>
    </w:p>
    <w:p w14:paraId="0EAB8B2A" w14:textId="77777777" w:rsidR="00D302C1" w:rsidRPr="00F04851" w:rsidRDefault="007D201C" w:rsidP="001F4B49">
      <w:pPr>
        <w:pStyle w:val="Titoloindice"/>
        <w:contextualSpacing/>
        <w:jc w:val="center"/>
        <w:rPr>
          <w:rFonts w:ascii="Bookman Old Style" w:hAnsi="Bookman Old Style" w:cstheme="minorHAnsi"/>
          <w:i/>
          <w:iCs/>
          <w:sz w:val="20"/>
          <w:szCs w:val="20"/>
        </w:rPr>
      </w:pPr>
      <w:r w:rsidRPr="00F04851">
        <w:rPr>
          <w:rFonts w:ascii="Bookman Old Style" w:hAnsi="Bookman Old Style" w:cstheme="minorHAnsi"/>
          <w:i/>
          <w:iCs/>
          <w:sz w:val="20"/>
          <w:szCs w:val="20"/>
        </w:rPr>
        <w:t xml:space="preserve"> </w:t>
      </w:r>
      <w:r w:rsidR="00D302C1" w:rsidRPr="00F04851">
        <w:rPr>
          <w:rFonts w:ascii="Bookman Old Style" w:hAnsi="Bookman Old Style" w:cstheme="minorHAnsi"/>
          <w:i/>
          <w:iCs/>
          <w:sz w:val="20"/>
          <w:szCs w:val="20"/>
        </w:rPr>
        <w:t>(Si prega di non apportare alcuna modifica e/o omettere parte del format)</w:t>
      </w:r>
    </w:p>
    <w:p w14:paraId="660671BE" w14:textId="77777777" w:rsidR="00D302C1" w:rsidRPr="00F04851" w:rsidRDefault="00D302C1" w:rsidP="001F4B49">
      <w:pPr>
        <w:pStyle w:val="Indice1"/>
        <w:contextualSpacing/>
        <w:rPr>
          <w:rFonts w:ascii="Bookman Old Style" w:hAnsi="Bookman Old Style" w:cstheme="minorHAnsi"/>
        </w:rPr>
      </w:pPr>
    </w:p>
    <w:p w14:paraId="261EEF27" w14:textId="77777777" w:rsidR="0057372F" w:rsidRPr="00F04851" w:rsidRDefault="0057372F" w:rsidP="0057372F">
      <w:pPr>
        <w:pStyle w:val="Indice1"/>
        <w:ind w:left="5156" w:firstLine="508"/>
        <w:contextualSpacing/>
        <w:rPr>
          <w:rFonts w:ascii="Bookman Old Style" w:hAnsi="Bookman Old Style" w:cstheme="minorHAnsi"/>
          <w:iCs/>
        </w:rPr>
      </w:pPr>
      <w:r w:rsidRPr="00F04851">
        <w:rPr>
          <w:rFonts w:ascii="Bookman Old Style" w:hAnsi="Bookman Old Style" w:cstheme="minorHAnsi"/>
          <w:iCs/>
        </w:rPr>
        <w:t>Spett.le A.S.P. S.p.A.</w:t>
      </w:r>
    </w:p>
    <w:p w14:paraId="0BC98469" w14:textId="67F6A45A" w:rsidR="0057372F" w:rsidRPr="00F04851" w:rsidRDefault="0057372F" w:rsidP="0057372F">
      <w:pPr>
        <w:pStyle w:val="Indice1"/>
        <w:contextualSpacing/>
        <w:rPr>
          <w:rFonts w:ascii="Bookman Old Style" w:hAnsi="Bookman Old Style" w:cstheme="minorHAnsi"/>
          <w:iCs/>
        </w:rPr>
      </w:pP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t>Ufficio Protocollo</w:t>
      </w:r>
    </w:p>
    <w:p w14:paraId="4CE9706F" w14:textId="3665854B" w:rsidR="0057372F" w:rsidRPr="00F04851" w:rsidRDefault="0057372F" w:rsidP="0057372F">
      <w:pPr>
        <w:pStyle w:val="Indice1"/>
        <w:contextualSpacing/>
        <w:rPr>
          <w:rFonts w:ascii="Bookman Old Style" w:hAnsi="Bookman Old Style" w:cstheme="minorHAnsi"/>
          <w:iCs/>
        </w:rPr>
      </w:pP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t>C.so Don Minzoni, 86</w:t>
      </w:r>
    </w:p>
    <w:p w14:paraId="1E51F6E5" w14:textId="4DEFB77E" w:rsidR="00D302C1" w:rsidRPr="00F04851" w:rsidRDefault="0057372F" w:rsidP="0057372F">
      <w:pPr>
        <w:pStyle w:val="Indice1"/>
        <w:contextualSpacing/>
        <w:rPr>
          <w:rFonts w:ascii="Bookman Old Style" w:hAnsi="Bookman Old Style" w:cstheme="minorHAnsi"/>
          <w:iCs/>
        </w:rPr>
      </w:pP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t>14100 ASTI (AT)</w:t>
      </w:r>
    </w:p>
    <w:p w14:paraId="005F4EBE" w14:textId="32F29A2D" w:rsidR="0057372F" w:rsidRPr="00F04851" w:rsidRDefault="0057372F" w:rsidP="0057372F">
      <w:pPr>
        <w:rPr>
          <w:rFonts w:ascii="Bookman Old Style" w:hAnsi="Bookman Old Style"/>
        </w:rPr>
      </w:pPr>
      <w:r w:rsidRPr="00F04851">
        <w:rPr>
          <w:rFonts w:ascii="Bookman Old Style" w:hAnsi="Bookman Old Style"/>
        </w:rPr>
        <w:t>(inoltro a mezzo PEC)</w:t>
      </w:r>
    </w:p>
    <w:p w14:paraId="20118385" w14:textId="77777777" w:rsidR="0057372F" w:rsidRPr="00F04851" w:rsidRDefault="0057372F" w:rsidP="0057372F">
      <w:pPr>
        <w:rPr>
          <w:rFonts w:ascii="Bookman Old Style" w:hAnsi="Bookman Old Style"/>
        </w:rPr>
      </w:pPr>
    </w:p>
    <w:p w14:paraId="49796E22" w14:textId="77777777" w:rsidR="001F4B49" w:rsidRPr="00F04851" w:rsidRDefault="00545C86" w:rsidP="001F4B49">
      <w:pPr>
        <w:contextualSpacing/>
        <w:rPr>
          <w:rFonts w:ascii="Bookman Old Style" w:hAnsi="Bookman Old Style" w:cstheme="minorHAnsi"/>
          <w:b/>
          <w:u w:val="single"/>
        </w:rPr>
      </w:pPr>
      <w:r w:rsidRPr="00F04851">
        <w:rPr>
          <w:rFonts w:ascii="Bookman Old Style" w:hAnsi="Bookman Old Style" w:cstheme="minorHAnsi"/>
          <w:b/>
          <w:u w:val="single"/>
        </w:rPr>
        <w:t>N.B.: Compilare ove applicabile, barrare (/) ove non applicabile</w:t>
      </w:r>
    </w:p>
    <w:p w14:paraId="5282D801" w14:textId="77777777" w:rsidR="00545C86" w:rsidRPr="00F04851" w:rsidRDefault="00545C86" w:rsidP="001F4B49">
      <w:pPr>
        <w:contextualSpacing/>
        <w:rPr>
          <w:rFonts w:ascii="Bookman Old Style" w:hAnsi="Bookman Old Style" w:cstheme="minorHAnsi"/>
          <w:highlight w:val="green"/>
        </w:rPr>
      </w:pPr>
    </w:p>
    <w:p w14:paraId="00A58D69"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Il/La sottoscritto/a ______________________________</w:t>
      </w:r>
      <w:r w:rsidR="000D3F23" w:rsidRPr="00F04851">
        <w:rPr>
          <w:rFonts w:ascii="Bookman Old Style" w:hAnsi="Bookman Old Style" w:cstheme="minorHAnsi"/>
        </w:rPr>
        <w:t>________________________</w:t>
      </w:r>
    </w:p>
    <w:p w14:paraId="6A2EAFF6"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 xml:space="preserve">nato/a </w:t>
      </w:r>
      <w:proofErr w:type="spellStart"/>
      <w:r w:rsidRPr="00F04851">
        <w:rPr>
          <w:rFonts w:ascii="Bookman Old Style" w:hAnsi="Bookman Old Style" w:cstheme="minorHAnsi"/>
        </w:rPr>
        <w:t>a</w:t>
      </w:r>
      <w:proofErr w:type="spellEnd"/>
      <w:r w:rsidRPr="00F04851">
        <w:rPr>
          <w:rFonts w:ascii="Bookman Old Style" w:hAnsi="Bookman Old Style" w:cstheme="minorHAnsi"/>
        </w:rPr>
        <w:t xml:space="preserve"> ____________________</w:t>
      </w:r>
      <w:r w:rsidR="000D3F23" w:rsidRPr="00F04851">
        <w:rPr>
          <w:rFonts w:ascii="Bookman Old Style" w:hAnsi="Bookman Old Style" w:cstheme="minorHAnsi"/>
        </w:rPr>
        <w:t>_________________________________________</w:t>
      </w:r>
    </w:p>
    <w:p w14:paraId="1C2160C3"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il ________________</w:t>
      </w:r>
      <w:r w:rsidR="000D3F23" w:rsidRPr="00F04851">
        <w:rPr>
          <w:rFonts w:ascii="Bookman Old Style" w:hAnsi="Bookman Old Style" w:cstheme="minorHAnsi"/>
        </w:rPr>
        <w:t>____________________________________________________</w:t>
      </w:r>
    </w:p>
    <w:p w14:paraId="4789E976"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codice fiscale ________________________________________</w:t>
      </w:r>
      <w:r w:rsidR="000D3F23" w:rsidRPr="00F04851">
        <w:rPr>
          <w:rFonts w:ascii="Bookman Old Style" w:hAnsi="Bookman Old Style" w:cstheme="minorHAnsi"/>
        </w:rPr>
        <w:t>__________________</w:t>
      </w:r>
    </w:p>
    <w:p w14:paraId="10CE3ECB"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nella sua qualità di ______________________________________________________</w:t>
      </w:r>
    </w:p>
    <w:p w14:paraId="534BACF0" w14:textId="44911C13"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(eventuale) della società/Studio associato/Consorzio __________________________</w:t>
      </w:r>
    </w:p>
    <w:p w14:paraId="19366010"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codice fiscale n. _________________________________________________________</w:t>
      </w:r>
    </w:p>
    <w:p w14:paraId="560FF65D"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partita IVA n. ___________________________________________________________</w:t>
      </w:r>
    </w:p>
    <w:p w14:paraId="3D6B4299"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con sede in _____________________________________________________________</w:t>
      </w:r>
    </w:p>
    <w:p w14:paraId="56E6C83D"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via ____________________________________________________________________</w:t>
      </w:r>
    </w:p>
    <w:p w14:paraId="6E9CB223" w14:textId="1720AD5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tel. _______________________________________________________________</w:t>
      </w:r>
    </w:p>
    <w:p w14:paraId="0C6ACAB9"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indirizzo e-mail __________________________________________________________</w:t>
      </w:r>
    </w:p>
    <w:p w14:paraId="77EFE528" w14:textId="77777777" w:rsidR="000054DE" w:rsidRPr="00F04851" w:rsidRDefault="000054DE" w:rsidP="00027AE5">
      <w:pPr>
        <w:spacing w:line="360" w:lineRule="auto"/>
        <w:contextualSpacing/>
        <w:rPr>
          <w:rFonts w:ascii="Bookman Old Style" w:hAnsi="Bookman Old Style" w:cstheme="minorHAnsi"/>
        </w:rPr>
      </w:pPr>
      <w:r w:rsidRPr="00F04851">
        <w:rPr>
          <w:rFonts w:ascii="Bookman Old Style" w:hAnsi="Bookman Old Style" w:cstheme="minorHAnsi"/>
        </w:rPr>
        <w:t>PEC _________________________________________________________________</w:t>
      </w:r>
      <w:r w:rsidR="000D3F23" w:rsidRPr="00F04851">
        <w:rPr>
          <w:rFonts w:ascii="Bookman Old Style" w:hAnsi="Bookman Old Style" w:cstheme="minorHAnsi"/>
        </w:rPr>
        <w:t>__</w:t>
      </w:r>
    </w:p>
    <w:p w14:paraId="3ED0177E" w14:textId="77777777" w:rsidR="00851303" w:rsidRPr="00F04851" w:rsidRDefault="00851303" w:rsidP="00205A5E">
      <w:pPr>
        <w:contextualSpacing/>
        <w:jc w:val="both"/>
        <w:rPr>
          <w:rFonts w:ascii="Bookman Old Style" w:hAnsi="Bookman Old Style" w:cstheme="minorHAnsi"/>
          <w:b/>
        </w:rPr>
      </w:pPr>
    </w:p>
    <w:p w14:paraId="7561A512" w14:textId="77777777" w:rsidR="00B62CF7" w:rsidRPr="00B62CF7" w:rsidRDefault="00E40E67" w:rsidP="00B62CF7">
      <w:pPr>
        <w:jc w:val="center"/>
        <w:rPr>
          <w:rFonts w:ascii="Bookman Old Style" w:hAnsi="Bookman Old Style" w:cstheme="minorHAnsi"/>
          <w:b/>
        </w:rPr>
      </w:pPr>
      <w:r>
        <w:rPr>
          <w:rFonts w:ascii="Bookman Old Style" w:hAnsi="Bookman Old Style" w:cstheme="minorHAnsi"/>
          <w:b/>
        </w:rPr>
        <w:t xml:space="preserve">Ai fini della </w:t>
      </w:r>
      <w:bookmarkStart w:id="0" w:name="_Hlk164176549"/>
      <w:r>
        <w:rPr>
          <w:rFonts w:ascii="Bookman Old Style" w:hAnsi="Bookman Old Style" w:cstheme="minorHAnsi"/>
          <w:b/>
        </w:rPr>
        <w:t xml:space="preserve">presentazione </w:t>
      </w:r>
      <w:r w:rsidR="007951B2">
        <w:rPr>
          <w:rFonts w:ascii="Bookman Old Style" w:hAnsi="Bookman Old Style" w:cstheme="minorHAnsi"/>
          <w:b/>
        </w:rPr>
        <w:t>dei preventivi</w:t>
      </w:r>
      <w:r>
        <w:rPr>
          <w:rFonts w:ascii="Bookman Old Style" w:hAnsi="Bookman Old Style" w:cstheme="minorHAnsi"/>
          <w:b/>
        </w:rPr>
        <w:t xml:space="preserve"> per la</w:t>
      </w:r>
      <w:r w:rsidRPr="00DD0B82">
        <w:t xml:space="preserve"> </w:t>
      </w:r>
      <w:r w:rsidRPr="00DD0B82">
        <w:rPr>
          <w:rFonts w:ascii="Bookman Old Style" w:hAnsi="Bookman Old Style" w:cstheme="minorHAnsi"/>
          <w:b/>
        </w:rPr>
        <w:t xml:space="preserve">procedura </w:t>
      </w:r>
      <w:r>
        <w:rPr>
          <w:rFonts w:ascii="Bookman Old Style" w:hAnsi="Bookman Old Style" w:cstheme="minorHAnsi"/>
          <w:b/>
        </w:rPr>
        <w:t xml:space="preserve">di </w:t>
      </w:r>
      <w:bookmarkEnd w:id="0"/>
      <w:r w:rsidR="00B62CF7" w:rsidRPr="00B62CF7">
        <w:rPr>
          <w:rFonts w:ascii="Bookman Old Style" w:hAnsi="Bookman Old Style" w:cstheme="minorHAnsi"/>
          <w:b/>
        </w:rPr>
        <w:t>APPROVVIGIONAMENTO FONDI PER FINANZIAMENTO PIANO INDUSTRIALE AL 2027 – Biennio 2024-2025 PER ASP S.P.A.</w:t>
      </w:r>
    </w:p>
    <w:p w14:paraId="2F2FFCAE" w14:textId="3E069AFA" w:rsidR="00596B57" w:rsidRPr="00D074CF" w:rsidRDefault="00596B57" w:rsidP="00392585">
      <w:pPr>
        <w:jc w:val="both"/>
        <w:rPr>
          <w:rFonts w:ascii="Bookman Old Style" w:hAnsi="Bookman Old Style"/>
          <w:b/>
          <w:color w:val="1C1C1C"/>
        </w:rPr>
      </w:pPr>
    </w:p>
    <w:p w14:paraId="6867DDAA" w14:textId="77777777" w:rsidR="00A17395" w:rsidRPr="00F04851" w:rsidRDefault="00A17395" w:rsidP="00392585">
      <w:pPr>
        <w:contextualSpacing/>
        <w:jc w:val="both"/>
        <w:rPr>
          <w:rFonts w:ascii="Bookman Old Style" w:hAnsi="Bookman Old Style" w:cstheme="minorHAnsi"/>
          <w:b/>
          <w:bCs/>
        </w:rPr>
      </w:pPr>
    </w:p>
    <w:p w14:paraId="73AFC342" w14:textId="77777777" w:rsidR="008D4C2E" w:rsidRPr="00F04851" w:rsidRDefault="008D4C2E" w:rsidP="001F4B49">
      <w:pPr>
        <w:contextualSpacing/>
        <w:jc w:val="center"/>
        <w:rPr>
          <w:rFonts w:ascii="Bookman Old Style" w:hAnsi="Bookman Old Style" w:cstheme="minorHAnsi"/>
          <w:b/>
        </w:rPr>
      </w:pPr>
      <w:r w:rsidRPr="00F04851">
        <w:rPr>
          <w:rFonts w:ascii="Bookman Old Style" w:hAnsi="Bookman Old Style" w:cstheme="minorHAnsi"/>
          <w:b/>
        </w:rPr>
        <w:t xml:space="preserve">DICHIARA </w:t>
      </w:r>
    </w:p>
    <w:p w14:paraId="38E2A886" w14:textId="5ACA12D4" w:rsidR="00545C86" w:rsidRPr="00F04851" w:rsidRDefault="00545C86" w:rsidP="00545C86">
      <w:pPr>
        <w:contextualSpacing/>
        <w:jc w:val="center"/>
        <w:rPr>
          <w:rFonts w:ascii="Bookman Old Style" w:hAnsi="Bookman Old Style" w:cstheme="minorHAnsi"/>
          <w:b/>
        </w:rPr>
      </w:pPr>
      <w:r w:rsidRPr="00F04851">
        <w:rPr>
          <w:rFonts w:ascii="Bookman Old Style" w:hAnsi="Bookman Old Style" w:cstheme="minorHAnsi"/>
          <w:b/>
        </w:rPr>
        <w:t xml:space="preserve">(ai sensi degli artt. </w:t>
      </w:r>
      <w:r w:rsidR="00C03714">
        <w:rPr>
          <w:rFonts w:ascii="Bookman Old Style" w:hAnsi="Bookman Old Style" w:cstheme="minorHAnsi"/>
          <w:b/>
        </w:rPr>
        <w:t xml:space="preserve">38, </w:t>
      </w:r>
      <w:r w:rsidRPr="00F04851">
        <w:rPr>
          <w:rFonts w:ascii="Bookman Old Style" w:hAnsi="Bookman Old Style" w:cstheme="minorHAnsi"/>
          <w:b/>
        </w:rPr>
        <w:t xml:space="preserve">46 e 47 del D.P.R. n. 445/2000 e </w:t>
      </w:r>
      <w:proofErr w:type="spellStart"/>
      <w:r w:rsidRPr="00F04851">
        <w:rPr>
          <w:rFonts w:ascii="Bookman Old Style" w:hAnsi="Bookman Old Style" w:cstheme="minorHAnsi"/>
          <w:b/>
        </w:rPr>
        <w:t>s.m.i.</w:t>
      </w:r>
      <w:proofErr w:type="spellEnd"/>
      <w:r w:rsidRPr="00F04851">
        <w:rPr>
          <w:rFonts w:ascii="Bookman Old Style" w:hAnsi="Bookman Old Style" w:cstheme="minorHAnsi"/>
          <w:b/>
        </w:rPr>
        <w:t>)</w:t>
      </w:r>
    </w:p>
    <w:p w14:paraId="6A67E5BC" w14:textId="6535C4C1" w:rsidR="008D4C2E" w:rsidRPr="00F04851" w:rsidRDefault="008D4C2E" w:rsidP="001F4B49">
      <w:pPr>
        <w:contextualSpacing/>
        <w:jc w:val="center"/>
        <w:rPr>
          <w:rFonts w:ascii="Bookman Old Style" w:hAnsi="Bookman Old Style" w:cstheme="minorHAnsi"/>
          <w:b/>
        </w:rPr>
      </w:pPr>
    </w:p>
    <w:p w14:paraId="2EE53AF5" w14:textId="77777777" w:rsidR="00CC7E81" w:rsidRPr="00F04851" w:rsidRDefault="00CC7E81" w:rsidP="00C03714">
      <w:pPr>
        <w:widowControl w:val="0"/>
        <w:suppressAutoHyphens/>
        <w:autoSpaceDN w:val="0"/>
        <w:contextualSpacing/>
        <w:jc w:val="both"/>
        <w:textAlignment w:val="baseline"/>
        <w:rPr>
          <w:rFonts w:ascii="Bookman Old Style" w:eastAsia="Arial Unicode MS" w:hAnsi="Bookman Old Style" w:cstheme="minorHAnsi"/>
          <w:kern w:val="3"/>
          <w:highlight w:val="yellow"/>
          <w:lang w:eastAsia="zh-CN" w:bidi="hi-IN"/>
        </w:rPr>
      </w:pPr>
    </w:p>
    <w:p w14:paraId="7AB50E93" w14:textId="4D6DAC62" w:rsidR="00C03714" w:rsidRPr="00EC57FB" w:rsidRDefault="00C03714" w:rsidP="00EC57FB">
      <w:pPr>
        <w:pStyle w:val="Paragrafoelenco"/>
        <w:widowControl w:val="0"/>
        <w:numPr>
          <w:ilvl w:val="0"/>
          <w:numId w:val="15"/>
        </w:numPr>
        <w:tabs>
          <w:tab w:val="num" w:pos="0"/>
        </w:tabs>
        <w:autoSpaceDE w:val="0"/>
        <w:autoSpaceDN w:val="0"/>
        <w:adjustRightInd w:val="0"/>
        <w:jc w:val="both"/>
        <w:rPr>
          <w:rFonts w:ascii="Bookman Old Style" w:hAnsi="Bookman Old Style" w:cs="Arial"/>
          <w:sz w:val="21"/>
          <w:szCs w:val="21"/>
        </w:rPr>
      </w:pPr>
      <w:bookmarkStart w:id="1" w:name="_Hlk515626606"/>
      <w:r w:rsidRPr="00EC57FB">
        <w:rPr>
          <w:rFonts w:ascii="Bookman Old Style" w:hAnsi="Bookman Old Style" w:cs="Arial"/>
          <w:sz w:val="21"/>
          <w:szCs w:val="21"/>
        </w:rPr>
        <w:t>di essere iscritto al “Registro delle Imprese” presso la C.C.I.A.A. di ………………………, n.ro ………………………………………. per il settore pertinente il servizio oggetto di affidamento e di poter svolgere l’attività oggetto del contratto, e</w:t>
      </w:r>
      <w:r w:rsidR="00752CCF" w:rsidRPr="00EC57FB">
        <w:rPr>
          <w:rFonts w:ascii="Bookman Old Style" w:hAnsi="Bookman Old Style" w:cs="Arial"/>
          <w:sz w:val="21"/>
          <w:szCs w:val="21"/>
        </w:rPr>
        <w:t>/o</w:t>
      </w:r>
      <w:r w:rsidRPr="00EC57FB">
        <w:rPr>
          <w:rFonts w:ascii="Bookman Old Style" w:hAnsi="Bookman Old Style" w:cs="Arial"/>
          <w:sz w:val="21"/>
          <w:szCs w:val="21"/>
        </w:rPr>
        <w:t xml:space="preserve"> di essere iscritto all’Albo Professionale ………………………………………………………..;</w:t>
      </w:r>
    </w:p>
    <w:p w14:paraId="22E93540" w14:textId="2582944A" w:rsidR="003E13B4" w:rsidRPr="003E13B4" w:rsidRDefault="003E13B4" w:rsidP="00EC57FB">
      <w:pPr>
        <w:pStyle w:val="Paragrafoelenco"/>
        <w:widowControl w:val="0"/>
        <w:numPr>
          <w:ilvl w:val="0"/>
          <w:numId w:val="15"/>
        </w:numPr>
        <w:tabs>
          <w:tab w:val="num" w:pos="0"/>
        </w:tabs>
        <w:autoSpaceDE w:val="0"/>
        <w:autoSpaceDN w:val="0"/>
        <w:adjustRightInd w:val="0"/>
        <w:jc w:val="both"/>
        <w:rPr>
          <w:rFonts w:ascii="Bookman Old Style" w:hAnsi="Bookman Old Style" w:cs="Arial"/>
          <w:sz w:val="21"/>
          <w:szCs w:val="21"/>
        </w:rPr>
      </w:pPr>
      <w:r>
        <w:rPr>
          <w:rFonts w:ascii="Bookman Old Style" w:hAnsi="Bookman Old Style" w:cs="Arial"/>
          <w:sz w:val="21"/>
          <w:szCs w:val="21"/>
        </w:rPr>
        <w:t>di essere iscritto</w:t>
      </w:r>
      <w:r w:rsidRPr="003E13B4">
        <w:rPr>
          <w:rFonts w:ascii="Bookman Old Style" w:hAnsi="Bookman Old Style" w:cs="Arial"/>
          <w:sz w:val="21"/>
          <w:szCs w:val="21"/>
        </w:rPr>
        <w:t xml:space="preserve"> all’Albo di cui all’art. 13 del </w:t>
      </w:r>
      <w:proofErr w:type="spellStart"/>
      <w:r w:rsidRPr="003E13B4">
        <w:rPr>
          <w:rFonts w:ascii="Bookman Old Style" w:hAnsi="Bookman Old Style" w:cs="Arial"/>
          <w:sz w:val="21"/>
          <w:szCs w:val="21"/>
        </w:rPr>
        <w:t>D.Lgs.</w:t>
      </w:r>
      <w:proofErr w:type="spellEnd"/>
      <w:r w:rsidRPr="003E13B4">
        <w:rPr>
          <w:rFonts w:ascii="Bookman Old Style" w:hAnsi="Bookman Old Style" w:cs="Arial"/>
          <w:sz w:val="21"/>
          <w:szCs w:val="21"/>
        </w:rPr>
        <w:t xml:space="preserve"> n. 385/1993; </w:t>
      </w:r>
    </w:p>
    <w:p w14:paraId="1606BECB" w14:textId="42FAE048" w:rsidR="00EC57FB" w:rsidRDefault="003E13B4" w:rsidP="00EC57FB">
      <w:pPr>
        <w:pStyle w:val="Paragrafoelenco"/>
        <w:widowControl w:val="0"/>
        <w:numPr>
          <w:ilvl w:val="0"/>
          <w:numId w:val="15"/>
        </w:numPr>
        <w:tabs>
          <w:tab w:val="num" w:pos="0"/>
        </w:tabs>
        <w:autoSpaceDE w:val="0"/>
        <w:autoSpaceDN w:val="0"/>
        <w:adjustRightInd w:val="0"/>
        <w:jc w:val="both"/>
        <w:rPr>
          <w:rFonts w:ascii="Bookman Old Style" w:hAnsi="Bookman Old Style" w:cs="Arial"/>
          <w:sz w:val="21"/>
          <w:szCs w:val="21"/>
        </w:rPr>
      </w:pPr>
      <w:r>
        <w:rPr>
          <w:rFonts w:ascii="Bookman Old Style" w:hAnsi="Bookman Old Style" w:cs="Arial"/>
          <w:sz w:val="21"/>
          <w:szCs w:val="21"/>
        </w:rPr>
        <w:t xml:space="preserve">di essere </w:t>
      </w:r>
      <w:r w:rsidRPr="003E13B4">
        <w:rPr>
          <w:rFonts w:ascii="Bookman Old Style" w:hAnsi="Bookman Old Style" w:cs="Arial"/>
          <w:sz w:val="21"/>
          <w:szCs w:val="21"/>
        </w:rPr>
        <w:t xml:space="preserve">possesso dell’autorizzazione a svolgere l’attività bancaria di cui all’art. 14 del </w:t>
      </w:r>
      <w:proofErr w:type="spellStart"/>
      <w:r w:rsidRPr="003E13B4">
        <w:rPr>
          <w:rFonts w:ascii="Bookman Old Style" w:hAnsi="Bookman Old Style" w:cs="Arial"/>
          <w:sz w:val="21"/>
          <w:szCs w:val="21"/>
        </w:rPr>
        <w:t>D.Lgs.</w:t>
      </w:r>
      <w:proofErr w:type="spellEnd"/>
      <w:r w:rsidRPr="003E13B4">
        <w:rPr>
          <w:rFonts w:ascii="Bookman Old Style" w:hAnsi="Bookman Old Style" w:cs="Arial"/>
          <w:sz w:val="21"/>
          <w:szCs w:val="21"/>
        </w:rPr>
        <w:t xml:space="preserve"> n. 385/1993 secondo la normativa vigente;</w:t>
      </w:r>
    </w:p>
    <w:p w14:paraId="6B7444A4" w14:textId="77777777" w:rsidR="00EC57FB" w:rsidRDefault="00EC57FB" w:rsidP="008B4D03">
      <w:pPr>
        <w:widowControl w:val="0"/>
        <w:tabs>
          <w:tab w:val="num" w:pos="0"/>
        </w:tabs>
        <w:autoSpaceDE w:val="0"/>
        <w:autoSpaceDN w:val="0"/>
        <w:adjustRightInd w:val="0"/>
        <w:jc w:val="both"/>
        <w:rPr>
          <w:rFonts w:ascii="Bookman Old Style" w:hAnsi="Bookman Old Style" w:cs="Arial"/>
          <w:sz w:val="21"/>
          <w:szCs w:val="21"/>
        </w:rPr>
      </w:pPr>
    </w:p>
    <w:p w14:paraId="5EFB445B" w14:textId="7DC0B605" w:rsidR="008B4D03" w:rsidRPr="008B4D03" w:rsidRDefault="008B4D03" w:rsidP="00EC57FB">
      <w:pPr>
        <w:pStyle w:val="Paragrafoelenco"/>
        <w:widowControl w:val="0"/>
        <w:numPr>
          <w:ilvl w:val="0"/>
          <w:numId w:val="15"/>
        </w:numPr>
        <w:tabs>
          <w:tab w:val="num" w:pos="0"/>
        </w:tabs>
        <w:autoSpaceDE w:val="0"/>
        <w:autoSpaceDN w:val="0"/>
        <w:adjustRightInd w:val="0"/>
        <w:jc w:val="both"/>
        <w:rPr>
          <w:rFonts w:ascii="Bookman Old Style" w:hAnsi="Bookman Old Style" w:cs="Arial"/>
          <w:sz w:val="21"/>
          <w:szCs w:val="21"/>
        </w:rPr>
      </w:pPr>
      <w:r w:rsidRPr="008B4D03">
        <w:rPr>
          <w:rFonts w:ascii="Bookman Old Style" w:hAnsi="Bookman Old Style" w:cs="Arial"/>
          <w:sz w:val="21"/>
          <w:szCs w:val="21"/>
        </w:rPr>
        <w:t>Di non aver subito</w:t>
      </w:r>
      <w:r>
        <w:rPr>
          <w:rFonts w:ascii="Bookman Old Style" w:hAnsi="Bookman Old Style" w:cs="Arial"/>
          <w:sz w:val="21"/>
          <w:szCs w:val="21"/>
        </w:rPr>
        <w:t xml:space="preserve"> c</w:t>
      </w:r>
      <w:r w:rsidRPr="008B4D03">
        <w:rPr>
          <w:rFonts w:ascii="Bookman Old Style" w:hAnsi="Bookman Old Style" w:cs="Arial"/>
          <w:sz w:val="21"/>
          <w:szCs w:val="21"/>
        </w:rPr>
        <w:t>ondanna con sentenza definitiva o decreto penale di condanna divenuto irrevocabile per uno dei seguenti reati:</w:t>
      </w:r>
    </w:p>
    <w:p w14:paraId="687A456D" w14:textId="77777777" w:rsidR="008B4D03" w:rsidRPr="008B4D03" w:rsidRDefault="008B4D03" w:rsidP="008B4D03">
      <w:pPr>
        <w:widowControl w:val="0"/>
        <w:tabs>
          <w:tab w:val="num" w:pos="0"/>
        </w:tabs>
        <w:autoSpaceDE w:val="0"/>
        <w:autoSpaceDN w:val="0"/>
        <w:adjustRightInd w:val="0"/>
        <w:jc w:val="both"/>
        <w:rPr>
          <w:rFonts w:ascii="Bookman Old Style" w:hAnsi="Bookman Old Style" w:cs="Arial"/>
          <w:sz w:val="21"/>
          <w:szCs w:val="21"/>
        </w:rPr>
      </w:pPr>
    </w:p>
    <w:p w14:paraId="35C655CB" w14:textId="77777777" w:rsidR="008B4D03" w:rsidRPr="00EC57FB" w:rsidRDefault="008B4D03" w:rsidP="00EC57FB">
      <w:pPr>
        <w:pStyle w:val="Paragrafoelenco"/>
        <w:widowControl w:val="0"/>
        <w:numPr>
          <w:ilvl w:val="0"/>
          <w:numId w:val="12"/>
        </w:numPr>
        <w:tabs>
          <w:tab w:val="num" w:pos="0"/>
        </w:tabs>
        <w:autoSpaceDE w:val="0"/>
        <w:autoSpaceDN w:val="0"/>
        <w:adjustRightInd w:val="0"/>
        <w:jc w:val="both"/>
        <w:rPr>
          <w:rFonts w:ascii="Bookman Old Style" w:hAnsi="Bookman Old Style" w:cs="Arial"/>
          <w:sz w:val="21"/>
          <w:szCs w:val="21"/>
        </w:rPr>
      </w:pPr>
      <w:r w:rsidRPr="00EC57FB">
        <w:rPr>
          <w:rFonts w:ascii="Bookman Old Style" w:hAnsi="Bookman Old Style" w:cs="Arial"/>
          <w:sz w:val="21"/>
          <w:szCs w:val="21"/>
        </w:rPr>
        <w:lastRenderedPageBreak/>
        <w:t>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14D61581" w14:textId="77777777" w:rsidR="008B4D03" w:rsidRPr="00EC57FB" w:rsidRDefault="008B4D03" w:rsidP="00EC57FB">
      <w:pPr>
        <w:pStyle w:val="Paragrafoelenco"/>
        <w:widowControl w:val="0"/>
        <w:numPr>
          <w:ilvl w:val="0"/>
          <w:numId w:val="12"/>
        </w:numPr>
        <w:tabs>
          <w:tab w:val="num" w:pos="0"/>
        </w:tabs>
        <w:autoSpaceDE w:val="0"/>
        <w:autoSpaceDN w:val="0"/>
        <w:adjustRightInd w:val="0"/>
        <w:jc w:val="both"/>
        <w:rPr>
          <w:rFonts w:ascii="Bookman Old Style" w:hAnsi="Bookman Old Style" w:cs="Arial"/>
          <w:sz w:val="21"/>
          <w:szCs w:val="21"/>
        </w:rPr>
      </w:pPr>
      <w:r w:rsidRPr="00EC57FB">
        <w:rPr>
          <w:rFonts w:ascii="Bookman Old Style" w:hAnsi="Bookman Old Style" w:cs="Arial"/>
          <w:sz w:val="21"/>
          <w:szCs w:val="21"/>
        </w:rPr>
        <w:t>delitti, consumati o tentati, di cui agli articoli 317, 318, 319, 319-ter, 319-quater, 320, 321, 322, 322-bis, 346-bis, 353, 353-bis, 354, 355 e 356 del codice penale nonché all’articolo 2635 del codice civile;</w:t>
      </w:r>
    </w:p>
    <w:p w14:paraId="7403B7A6" w14:textId="77777777" w:rsidR="008B4D03" w:rsidRPr="00EC57FB" w:rsidRDefault="008B4D03" w:rsidP="00EC57FB">
      <w:pPr>
        <w:pStyle w:val="Paragrafoelenco"/>
        <w:widowControl w:val="0"/>
        <w:numPr>
          <w:ilvl w:val="0"/>
          <w:numId w:val="12"/>
        </w:numPr>
        <w:tabs>
          <w:tab w:val="num" w:pos="0"/>
        </w:tabs>
        <w:autoSpaceDE w:val="0"/>
        <w:autoSpaceDN w:val="0"/>
        <w:adjustRightInd w:val="0"/>
        <w:jc w:val="both"/>
        <w:rPr>
          <w:rFonts w:ascii="Bookman Old Style" w:hAnsi="Bookman Old Style" w:cs="Arial"/>
          <w:sz w:val="21"/>
          <w:szCs w:val="21"/>
        </w:rPr>
      </w:pPr>
      <w:r w:rsidRPr="00EC57FB">
        <w:rPr>
          <w:rFonts w:ascii="Bookman Old Style" w:hAnsi="Bookman Old Style" w:cs="Arial"/>
          <w:sz w:val="21"/>
          <w:szCs w:val="21"/>
        </w:rPr>
        <w:t>false comunicazioni sociali di cui agli articoli 2621 e 2622 del codice civile;</w:t>
      </w:r>
    </w:p>
    <w:p w14:paraId="4DA94793" w14:textId="77777777" w:rsidR="008B4D03" w:rsidRPr="00EC57FB" w:rsidRDefault="008B4D03" w:rsidP="00EC57FB">
      <w:pPr>
        <w:pStyle w:val="Paragrafoelenco"/>
        <w:widowControl w:val="0"/>
        <w:numPr>
          <w:ilvl w:val="0"/>
          <w:numId w:val="12"/>
        </w:numPr>
        <w:tabs>
          <w:tab w:val="num" w:pos="0"/>
        </w:tabs>
        <w:autoSpaceDE w:val="0"/>
        <w:autoSpaceDN w:val="0"/>
        <w:adjustRightInd w:val="0"/>
        <w:jc w:val="both"/>
        <w:rPr>
          <w:rFonts w:ascii="Bookman Old Style" w:hAnsi="Bookman Old Style" w:cs="Arial"/>
          <w:sz w:val="21"/>
          <w:szCs w:val="21"/>
        </w:rPr>
      </w:pPr>
      <w:r w:rsidRPr="00EC57FB">
        <w:rPr>
          <w:rFonts w:ascii="Bookman Old Style" w:hAnsi="Bookman Old Style" w:cs="Arial"/>
          <w:sz w:val="21"/>
          <w:szCs w:val="21"/>
        </w:rPr>
        <w:t>frode ai sensi dell’articolo 1 della convenzione relativa alla tutela degli interessi finanziari delle Comunità europee, del 26 luglio 1995;</w:t>
      </w:r>
    </w:p>
    <w:p w14:paraId="722BBE5F" w14:textId="77777777" w:rsidR="008B4D03" w:rsidRPr="00EC57FB" w:rsidRDefault="008B4D03" w:rsidP="00EC57FB">
      <w:pPr>
        <w:pStyle w:val="Paragrafoelenco"/>
        <w:widowControl w:val="0"/>
        <w:numPr>
          <w:ilvl w:val="0"/>
          <w:numId w:val="12"/>
        </w:numPr>
        <w:tabs>
          <w:tab w:val="num" w:pos="0"/>
        </w:tabs>
        <w:autoSpaceDE w:val="0"/>
        <w:autoSpaceDN w:val="0"/>
        <w:adjustRightInd w:val="0"/>
        <w:jc w:val="both"/>
        <w:rPr>
          <w:rFonts w:ascii="Bookman Old Style" w:hAnsi="Bookman Old Style" w:cs="Arial"/>
          <w:sz w:val="21"/>
          <w:szCs w:val="21"/>
        </w:rPr>
      </w:pPr>
      <w:r w:rsidRPr="00EC57FB">
        <w:rPr>
          <w:rFonts w:ascii="Bookman Old Style" w:hAnsi="Bookman Old Style" w:cs="Arial"/>
          <w:sz w:val="21"/>
          <w:szCs w:val="21"/>
        </w:rPr>
        <w:t>delitti, consumati o tentati, commessi con finalità di terrorismo, anche internazionale, e di eversione dell’ordine costituzionale reati terroristici o reati connessi alle attività terroristiche;</w:t>
      </w:r>
    </w:p>
    <w:p w14:paraId="133338E7" w14:textId="77777777" w:rsidR="008B4D03" w:rsidRPr="00EC57FB" w:rsidRDefault="008B4D03" w:rsidP="00EC57FB">
      <w:pPr>
        <w:pStyle w:val="Paragrafoelenco"/>
        <w:widowControl w:val="0"/>
        <w:numPr>
          <w:ilvl w:val="0"/>
          <w:numId w:val="12"/>
        </w:numPr>
        <w:tabs>
          <w:tab w:val="num" w:pos="0"/>
        </w:tabs>
        <w:autoSpaceDE w:val="0"/>
        <w:autoSpaceDN w:val="0"/>
        <w:adjustRightInd w:val="0"/>
        <w:jc w:val="both"/>
        <w:rPr>
          <w:rFonts w:ascii="Bookman Old Style" w:hAnsi="Bookman Old Style" w:cs="Arial"/>
          <w:sz w:val="21"/>
          <w:szCs w:val="21"/>
        </w:rPr>
      </w:pPr>
      <w:r w:rsidRPr="00EC57FB">
        <w:rPr>
          <w:rFonts w:ascii="Bookman Old Style" w:hAnsi="Bookman Old Style" w:cs="Arial"/>
          <w:sz w:val="21"/>
          <w:szCs w:val="21"/>
        </w:rPr>
        <w:t>delitti di cui agli articoli 648-bis, 648-ter e 648-ter.1 del codice penale, riciclaggio di proventi di attività criminose o finanziamento del terrorismo, quali definiti all’articolo 1 del decreto legislativo 22 giugno 2007, n. 109;</w:t>
      </w:r>
    </w:p>
    <w:p w14:paraId="2F1AA918" w14:textId="77777777" w:rsidR="008B4D03" w:rsidRPr="00EC57FB" w:rsidRDefault="008B4D03" w:rsidP="00EC57FB">
      <w:pPr>
        <w:pStyle w:val="Paragrafoelenco"/>
        <w:widowControl w:val="0"/>
        <w:numPr>
          <w:ilvl w:val="0"/>
          <w:numId w:val="12"/>
        </w:numPr>
        <w:tabs>
          <w:tab w:val="num" w:pos="0"/>
        </w:tabs>
        <w:autoSpaceDE w:val="0"/>
        <w:autoSpaceDN w:val="0"/>
        <w:adjustRightInd w:val="0"/>
        <w:jc w:val="both"/>
        <w:rPr>
          <w:rFonts w:ascii="Bookman Old Style" w:hAnsi="Bookman Old Style" w:cs="Arial"/>
          <w:sz w:val="21"/>
          <w:szCs w:val="21"/>
        </w:rPr>
      </w:pPr>
      <w:r w:rsidRPr="00EC57FB">
        <w:rPr>
          <w:rFonts w:ascii="Bookman Old Style" w:hAnsi="Bookman Old Style" w:cs="Arial"/>
          <w:sz w:val="21"/>
          <w:szCs w:val="21"/>
        </w:rPr>
        <w:t>sfruttamento del lavoro minorile e altre forme di tratta di esseri umani definite con il decreto legislativo 4 marzo 2014, n. 24;</w:t>
      </w:r>
    </w:p>
    <w:p w14:paraId="085BF3B5" w14:textId="2CD5D9E2" w:rsidR="008B4D03" w:rsidRPr="00EC57FB" w:rsidRDefault="008B4D03" w:rsidP="00EC57FB">
      <w:pPr>
        <w:pStyle w:val="Paragrafoelenco"/>
        <w:widowControl w:val="0"/>
        <w:numPr>
          <w:ilvl w:val="0"/>
          <w:numId w:val="12"/>
        </w:numPr>
        <w:tabs>
          <w:tab w:val="num" w:pos="0"/>
        </w:tabs>
        <w:autoSpaceDE w:val="0"/>
        <w:autoSpaceDN w:val="0"/>
        <w:adjustRightInd w:val="0"/>
        <w:jc w:val="both"/>
        <w:rPr>
          <w:rFonts w:ascii="Bookman Old Style" w:hAnsi="Bookman Old Style" w:cs="Arial"/>
          <w:sz w:val="21"/>
          <w:szCs w:val="21"/>
        </w:rPr>
      </w:pPr>
      <w:r w:rsidRPr="00EC57FB">
        <w:rPr>
          <w:rFonts w:ascii="Bookman Old Style" w:hAnsi="Bookman Old Style" w:cs="Arial"/>
          <w:sz w:val="21"/>
          <w:szCs w:val="21"/>
        </w:rPr>
        <w:t>ogni altro delitto da cui derivi, quale pena accessoria, l’incapacità di contrattare con la pubblica amministrazione.</w:t>
      </w:r>
    </w:p>
    <w:p w14:paraId="2314769D" w14:textId="0BDCDFAF" w:rsidR="008B4D03" w:rsidRDefault="008B4D03" w:rsidP="008B4D03">
      <w:pPr>
        <w:widowControl w:val="0"/>
        <w:tabs>
          <w:tab w:val="num" w:pos="0"/>
        </w:tabs>
        <w:autoSpaceDE w:val="0"/>
        <w:autoSpaceDN w:val="0"/>
        <w:adjustRightInd w:val="0"/>
        <w:jc w:val="both"/>
        <w:rPr>
          <w:rFonts w:ascii="Bookman Old Style" w:hAnsi="Bookman Old Style" w:cs="Arial"/>
          <w:sz w:val="21"/>
          <w:szCs w:val="21"/>
        </w:rPr>
      </w:pPr>
      <w:r>
        <w:rPr>
          <w:rFonts w:ascii="Bookman Old Style" w:hAnsi="Bookman Old Style" w:cs="Arial"/>
          <w:sz w:val="21"/>
          <w:szCs w:val="21"/>
        </w:rPr>
        <w:t>Che non sussistono:</w:t>
      </w:r>
    </w:p>
    <w:p w14:paraId="631731C3" w14:textId="3EA9B079" w:rsidR="008B4D03" w:rsidRDefault="008B4D03" w:rsidP="00EC57FB">
      <w:pPr>
        <w:pStyle w:val="Paragrafoelenco"/>
        <w:widowControl w:val="0"/>
        <w:numPr>
          <w:ilvl w:val="0"/>
          <w:numId w:val="13"/>
        </w:numPr>
        <w:tabs>
          <w:tab w:val="num" w:pos="0"/>
        </w:tabs>
        <w:autoSpaceDE w:val="0"/>
        <w:autoSpaceDN w:val="0"/>
        <w:adjustRightInd w:val="0"/>
        <w:jc w:val="both"/>
        <w:rPr>
          <w:rFonts w:ascii="Bookman Old Style" w:hAnsi="Bookman Old Style" w:cs="Arial"/>
          <w:sz w:val="21"/>
          <w:szCs w:val="21"/>
        </w:rPr>
      </w:pPr>
      <w:r w:rsidRPr="00EC57FB">
        <w:rPr>
          <w:rFonts w:ascii="Bookman Old Style" w:hAnsi="Bookman Old Style" w:cs="Arial"/>
          <w:sz w:val="21"/>
          <w:szCs w:val="21"/>
        </w:rPr>
        <w:t>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La causa di esclusione di cui all’articolo 84, comma 4, del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p w14:paraId="451F92A0" w14:textId="77777777" w:rsidR="00EC57FB" w:rsidRPr="00EC57FB" w:rsidRDefault="00EC57FB" w:rsidP="00EC57FB">
      <w:pPr>
        <w:pStyle w:val="Paragrafoelenco"/>
        <w:widowControl w:val="0"/>
        <w:tabs>
          <w:tab w:val="num" w:pos="0"/>
        </w:tabs>
        <w:autoSpaceDE w:val="0"/>
        <w:autoSpaceDN w:val="0"/>
        <w:adjustRightInd w:val="0"/>
        <w:ind w:left="720"/>
        <w:jc w:val="both"/>
        <w:rPr>
          <w:rFonts w:ascii="Bookman Old Style" w:hAnsi="Bookman Old Style" w:cs="Arial"/>
          <w:sz w:val="21"/>
          <w:szCs w:val="21"/>
        </w:rPr>
      </w:pPr>
    </w:p>
    <w:p w14:paraId="6D34C23D" w14:textId="6F029AB9" w:rsidR="00EC57FB" w:rsidRPr="00EE7225" w:rsidRDefault="00EC57FB" w:rsidP="00EC57FB">
      <w:pPr>
        <w:widowControl w:val="0"/>
        <w:tabs>
          <w:tab w:val="num" w:pos="0"/>
        </w:tabs>
        <w:autoSpaceDE w:val="0"/>
        <w:autoSpaceDN w:val="0"/>
        <w:adjustRightInd w:val="0"/>
        <w:jc w:val="both"/>
        <w:rPr>
          <w:rFonts w:ascii="Bookman Old Style" w:hAnsi="Bookman Old Style" w:cs="Arial"/>
          <w:sz w:val="21"/>
          <w:szCs w:val="21"/>
        </w:rPr>
      </w:pPr>
      <w:r>
        <w:rPr>
          <w:rFonts w:ascii="Bookman Old Style" w:hAnsi="Bookman Old Style" w:cs="Arial"/>
          <w:sz w:val="21"/>
          <w:szCs w:val="21"/>
        </w:rPr>
        <w:t>Che l</w:t>
      </w:r>
      <w:r w:rsidRPr="00EE7225">
        <w:rPr>
          <w:rFonts w:ascii="Bookman Old Style" w:hAnsi="Bookman Old Style" w:cs="Arial"/>
          <w:sz w:val="21"/>
          <w:szCs w:val="21"/>
        </w:rPr>
        <w:t>a dichiarazione si intende da riferirsi a</w:t>
      </w:r>
      <w:r>
        <w:rPr>
          <w:rFonts w:ascii="Bookman Old Style" w:hAnsi="Bookman Old Style" w:cs="Arial"/>
          <w:sz w:val="21"/>
          <w:szCs w:val="21"/>
        </w:rPr>
        <w:t>ltresì a</w:t>
      </w:r>
      <w:r w:rsidRPr="00EE7225">
        <w:rPr>
          <w:rFonts w:ascii="Bookman Old Style" w:hAnsi="Bookman Old Style" w:cs="Arial"/>
          <w:sz w:val="21"/>
          <w:szCs w:val="21"/>
        </w:rPr>
        <w:t>:</w:t>
      </w:r>
    </w:p>
    <w:p w14:paraId="1C0C9E11" w14:textId="77777777" w:rsidR="00EC57FB" w:rsidRPr="001006E7" w:rsidRDefault="00EC57FB" w:rsidP="00EC57FB">
      <w:pPr>
        <w:pStyle w:val="Paragrafoelenco"/>
        <w:widowControl w:val="0"/>
        <w:numPr>
          <w:ilvl w:val="0"/>
          <w:numId w:val="14"/>
        </w:numPr>
        <w:tabs>
          <w:tab w:val="num" w:pos="0"/>
        </w:tabs>
        <w:autoSpaceDE w:val="0"/>
        <w:autoSpaceDN w:val="0"/>
        <w:adjustRightInd w:val="0"/>
        <w:contextualSpacing/>
        <w:jc w:val="both"/>
        <w:rPr>
          <w:rFonts w:ascii="Bookman Old Style" w:hAnsi="Bookman Old Style" w:cs="Arial"/>
          <w:sz w:val="21"/>
          <w:szCs w:val="21"/>
        </w:rPr>
      </w:pPr>
      <w:r w:rsidRPr="001006E7">
        <w:rPr>
          <w:rFonts w:ascii="Bookman Old Style" w:hAnsi="Bookman Old Style" w:cs="Arial"/>
          <w:sz w:val="21"/>
          <w:szCs w:val="21"/>
        </w:rPr>
        <w:t>membri del consiglio di amministrazione cui sia stata conferita la legale rappresentanza, ivi compresi gli institori e i procuratori generali;</w:t>
      </w:r>
    </w:p>
    <w:p w14:paraId="2B18A80D" w14:textId="77777777" w:rsidR="00EC57FB" w:rsidRPr="001006E7" w:rsidRDefault="00EC57FB" w:rsidP="00EC57FB">
      <w:pPr>
        <w:pStyle w:val="Paragrafoelenco"/>
        <w:widowControl w:val="0"/>
        <w:numPr>
          <w:ilvl w:val="0"/>
          <w:numId w:val="14"/>
        </w:numPr>
        <w:tabs>
          <w:tab w:val="num" w:pos="0"/>
        </w:tabs>
        <w:autoSpaceDE w:val="0"/>
        <w:autoSpaceDN w:val="0"/>
        <w:adjustRightInd w:val="0"/>
        <w:contextualSpacing/>
        <w:jc w:val="both"/>
        <w:rPr>
          <w:rFonts w:ascii="Bookman Old Style" w:hAnsi="Bookman Old Style" w:cs="Arial"/>
          <w:sz w:val="21"/>
          <w:szCs w:val="21"/>
        </w:rPr>
      </w:pPr>
      <w:r w:rsidRPr="001006E7">
        <w:rPr>
          <w:rFonts w:ascii="Bookman Old Style" w:hAnsi="Bookman Old Style" w:cs="Arial"/>
          <w:sz w:val="21"/>
          <w:szCs w:val="21"/>
        </w:rPr>
        <w:t>componenti degli organi con poteri di direzione o di vigilanza o dei soggetti muniti di poteri di rappresentanza, di direzione o di controllo;</w:t>
      </w:r>
    </w:p>
    <w:p w14:paraId="49996C5C" w14:textId="77777777" w:rsidR="008B4D03" w:rsidRPr="008B4D03" w:rsidRDefault="008B4D03" w:rsidP="009A582E">
      <w:pPr>
        <w:widowControl w:val="0"/>
        <w:tabs>
          <w:tab w:val="num" w:pos="0"/>
        </w:tabs>
        <w:autoSpaceDE w:val="0"/>
        <w:autoSpaceDN w:val="0"/>
        <w:adjustRightInd w:val="0"/>
        <w:jc w:val="both"/>
        <w:rPr>
          <w:rFonts w:ascii="Bookman Old Style" w:hAnsi="Bookman Old Style" w:cs="Arial"/>
          <w:sz w:val="21"/>
          <w:szCs w:val="21"/>
        </w:rPr>
      </w:pPr>
    </w:p>
    <w:p w14:paraId="42068344" w14:textId="535F0951" w:rsidR="009A582E" w:rsidRPr="009A582E" w:rsidRDefault="009A582E" w:rsidP="00EC57FB">
      <w:pPr>
        <w:pStyle w:val="Paragrafoelenco"/>
        <w:widowControl w:val="0"/>
        <w:numPr>
          <w:ilvl w:val="0"/>
          <w:numId w:val="15"/>
        </w:numPr>
        <w:tabs>
          <w:tab w:val="num" w:pos="0"/>
        </w:tabs>
        <w:autoSpaceDE w:val="0"/>
        <w:autoSpaceDN w:val="0"/>
        <w:adjustRightInd w:val="0"/>
        <w:jc w:val="both"/>
        <w:rPr>
          <w:rFonts w:ascii="Bookman Old Style" w:hAnsi="Bookman Old Style" w:cs="Arial"/>
          <w:sz w:val="21"/>
          <w:szCs w:val="21"/>
        </w:rPr>
      </w:pPr>
      <w:r w:rsidRPr="008B4D03">
        <w:rPr>
          <w:rFonts w:ascii="Bookman Old Style" w:hAnsi="Bookman Old Style" w:cs="Arial"/>
          <w:sz w:val="21"/>
          <w:szCs w:val="21"/>
        </w:rPr>
        <w:t>Di non aver commesso violazioni gravi, definitivamente accertate</w:t>
      </w:r>
      <w:r w:rsidRPr="009A582E">
        <w:rPr>
          <w:rFonts w:ascii="Bookman Old Style" w:hAnsi="Bookman Old Style" w:cs="Arial"/>
          <w:sz w:val="21"/>
          <w:szCs w:val="21"/>
        </w:rPr>
        <w:t>, rispetto gli obblighi relativi al pagamento delle imposte e tasse o dei contributi previdenziali, secondo la legislazione italiana;</w:t>
      </w:r>
    </w:p>
    <w:p w14:paraId="03F11EEF" w14:textId="5FFA440C" w:rsidR="00C03714" w:rsidRPr="00EC57FB" w:rsidRDefault="009A582E" w:rsidP="00EC57FB">
      <w:pPr>
        <w:pStyle w:val="Paragrafoelenco"/>
        <w:widowControl w:val="0"/>
        <w:numPr>
          <w:ilvl w:val="0"/>
          <w:numId w:val="15"/>
        </w:numPr>
        <w:tabs>
          <w:tab w:val="num" w:pos="0"/>
        </w:tabs>
        <w:autoSpaceDE w:val="0"/>
        <w:autoSpaceDN w:val="0"/>
        <w:adjustRightInd w:val="0"/>
        <w:jc w:val="both"/>
        <w:rPr>
          <w:rFonts w:ascii="Bookman Old Style" w:hAnsi="Bookman Old Style" w:cs="Arial"/>
          <w:sz w:val="21"/>
          <w:szCs w:val="21"/>
        </w:rPr>
      </w:pPr>
      <w:r w:rsidRPr="009A582E">
        <w:rPr>
          <w:rFonts w:ascii="Bookman Old Style" w:hAnsi="Bookman Old Style" w:cs="Arial"/>
          <w:sz w:val="21"/>
          <w:szCs w:val="21"/>
        </w:rPr>
        <w:t xml:space="preserve">di non essere destinatario della sanzione interdittiva di cui all’articolo 9, comma </w:t>
      </w:r>
      <w:r w:rsidRPr="009A582E">
        <w:rPr>
          <w:rFonts w:ascii="Bookman Old Style" w:hAnsi="Bookman Old Style" w:cs="Arial"/>
          <w:sz w:val="21"/>
          <w:szCs w:val="21"/>
        </w:rPr>
        <w:lastRenderedPageBreak/>
        <w:t>2, lettera c), del decreto legislativo 8 giugno 2001, n. 231, o di altra sanzione che comporta il divieto di contrarre con la pubblica amministrazione, compresi i provvedimenti interdittivi di cui all’articolo 14 del decreto legislativo 9 aprile 2008, n. 81;</w:t>
      </w:r>
    </w:p>
    <w:p w14:paraId="543C626E" w14:textId="77777777" w:rsidR="00C03714" w:rsidRPr="005E7990" w:rsidRDefault="00C03714" w:rsidP="00C03714">
      <w:pPr>
        <w:pStyle w:val="Default"/>
        <w:tabs>
          <w:tab w:val="left" w:pos="993"/>
        </w:tabs>
        <w:jc w:val="both"/>
        <w:rPr>
          <w:rFonts w:ascii="Bookman Old Style" w:hAnsi="Bookman Old Style" w:cs="Times New Roman"/>
          <w:sz w:val="21"/>
          <w:szCs w:val="21"/>
        </w:rPr>
      </w:pPr>
    </w:p>
    <w:p w14:paraId="2B990B3A" w14:textId="5CB62966" w:rsidR="00C03714" w:rsidRPr="005E7990" w:rsidRDefault="00C03714" w:rsidP="00EC57FB">
      <w:pPr>
        <w:pStyle w:val="Paragrafoelenco"/>
        <w:widowControl w:val="0"/>
        <w:numPr>
          <w:ilvl w:val="0"/>
          <w:numId w:val="15"/>
        </w:numPr>
        <w:tabs>
          <w:tab w:val="num" w:pos="0"/>
        </w:tabs>
        <w:autoSpaceDE w:val="0"/>
        <w:autoSpaceDN w:val="0"/>
        <w:adjustRightInd w:val="0"/>
        <w:jc w:val="both"/>
        <w:rPr>
          <w:rFonts w:ascii="Bookman Old Style" w:hAnsi="Bookman Old Style"/>
          <w:sz w:val="22"/>
          <w:szCs w:val="22"/>
        </w:rPr>
      </w:pPr>
      <w:r w:rsidRPr="005E7990">
        <w:rPr>
          <w:rFonts w:ascii="Bookman Old Style" w:hAnsi="Bookman Old Style"/>
          <w:sz w:val="21"/>
          <w:szCs w:val="21"/>
        </w:rPr>
        <w:t xml:space="preserve">di </w:t>
      </w:r>
      <w:r w:rsidRPr="00EC57FB">
        <w:rPr>
          <w:rFonts w:ascii="Bookman Old Style" w:hAnsi="Bookman Old Style" w:cs="Arial"/>
          <w:sz w:val="21"/>
          <w:szCs w:val="21"/>
        </w:rPr>
        <w:t>autorizzare</w:t>
      </w:r>
      <w:r w:rsidRPr="005E7990">
        <w:rPr>
          <w:rFonts w:ascii="Bookman Old Style" w:hAnsi="Bookman Old Style"/>
          <w:sz w:val="21"/>
          <w:szCs w:val="21"/>
        </w:rPr>
        <w:t xml:space="preserve"> la trasmissione di eventuali comunicazioni inerenti la presente procedura, di qualunque natura, presso i seguenti recapiti: PEC ……………………………………... e-mail certificata …………….……………………………… e di eleggere domicilio al seguente indirizzo ………………….…….............................................................................................…;</w:t>
      </w:r>
    </w:p>
    <w:p w14:paraId="46CCB9E5" w14:textId="467742A2" w:rsidR="00392585" w:rsidRDefault="00392585" w:rsidP="004F3FAD">
      <w:pPr>
        <w:tabs>
          <w:tab w:val="left" w:pos="284"/>
        </w:tabs>
        <w:autoSpaceDE w:val="0"/>
        <w:autoSpaceDN w:val="0"/>
        <w:adjustRightInd w:val="0"/>
        <w:jc w:val="both"/>
        <w:rPr>
          <w:rFonts w:ascii="Bookman Old Style" w:hAnsi="Bookman Old Style" w:cs="Tahoma"/>
          <w:color w:val="000000"/>
          <w:sz w:val="21"/>
          <w:szCs w:val="21"/>
        </w:rPr>
      </w:pPr>
    </w:p>
    <w:p w14:paraId="54322D7F" w14:textId="77777777" w:rsidR="004F3FAD" w:rsidRDefault="004F3FAD" w:rsidP="004F3FAD">
      <w:pPr>
        <w:tabs>
          <w:tab w:val="left" w:pos="284"/>
        </w:tabs>
        <w:autoSpaceDE w:val="0"/>
        <w:autoSpaceDN w:val="0"/>
        <w:adjustRightInd w:val="0"/>
        <w:jc w:val="both"/>
        <w:rPr>
          <w:rFonts w:ascii="Bookman Old Style" w:hAnsi="Bookman Old Style" w:cs="Tahoma"/>
          <w:b/>
          <w:color w:val="000000"/>
          <w:sz w:val="21"/>
          <w:szCs w:val="21"/>
        </w:rPr>
      </w:pPr>
    </w:p>
    <w:p w14:paraId="3E0601DB" w14:textId="77777777" w:rsidR="004F3FAD" w:rsidRPr="004F3FAD" w:rsidRDefault="004F3FAD" w:rsidP="004F3FAD">
      <w:pPr>
        <w:tabs>
          <w:tab w:val="left" w:pos="284"/>
        </w:tabs>
        <w:autoSpaceDE w:val="0"/>
        <w:autoSpaceDN w:val="0"/>
        <w:adjustRightInd w:val="0"/>
        <w:jc w:val="both"/>
        <w:rPr>
          <w:rFonts w:ascii="Bookman Old Style" w:hAnsi="Bookman Old Style" w:cs="Tahoma"/>
          <w:b/>
          <w:color w:val="000000"/>
          <w:sz w:val="21"/>
          <w:szCs w:val="21"/>
        </w:rPr>
      </w:pPr>
    </w:p>
    <w:bookmarkEnd w:id="1"/>
    <w:p w14:paraId="333CD4DB" w14:textId="343ABDA2" w:rsidR="004B6B4C" w:rsidRDefault="0047702A" w:rsidP="001F4B49">
      <w:pPr>
        <w:contextualSpacing/>
        <w:jc w:val="both"/>
        <w:rPr>
          <w:rFonts w:ascii="Bookman Old Style" w:hAnsi="Bookman Old Style" w:cstheme="minorHAnsi"/>
        </w:rPr>
      </w:pPr>
      <w:r w:rsidRPr="00F04851">
        <w:rPr>
          <w:rFonts w:ascii="Bookman Old Style" w:hAnsi="Bookman Old Style" w:cstheme="minorHAnsi"/>
        </w:rPr>
        <w:t>Dichiara inoltre:</w:t>
      </w:r>
    </w:p>
    <w:p w14:paraId="5226DFAB" w14:textId="77777777" w:rsidR="00EC57FB" w:rsidRPr="00EE7225" w:rsidRDefault="00EC57FB" w:rsidP="00EC57FB">
      <w:pPr>
        <w:pStyle w:val="Paragrafoelenco"/>
        <w:widowControl w:val="0"/>
        <w:numPr>
          <w:ilvl w:val="0"/>
          <w:numId w:val="1"/>
        </w:numPr>
        <w:autoSpaceDE w:val="0"/>
        <w:autoSpaceDN w:val="0"/>
        <w:adjustRightInd w:val="0"/>
        <w:contextualSpacing/>
        <w:jc w:val="both"/>
        <w:rPr>
          <w:rFonts w:ascii="Bookman Old Style" w:hAnsi="Bookman Old Style" w:cstheme="minorHAnsi"/>
        </w:rPr>
      </w:pPr>
      <w:r w:rsidRPr="00EE7225">
        <w:rPr>
          <w:rFonts w:ascii="Bookman Old Style" w:hAnsi="Bookman Old Style" w:cstheme="minorHAnsi"/>
        </w:rPr>
        <w:t xml:space="preserve">di aver preso esatta cognizione della natura del contratto e delle condizioni contrattuali e di ogni altra circostanza, anche di luogo, che possa aver influito o influire sulla offerta o sulla esecuzione del contratto, rinunciando a qualsiasi azione, eccezione o pretesa in merito, sia a titolo risarcitorio e/o indennitario che di rimborso spese nei confronti di ASP S.p.A.; </w:t>
      </w:r>
    </w:p>
    <w:p w14:paraId="385F759E" w14:textId="77777777" w:rsidR="00EC57FB" w:rsidRPr="00EE7225" w:rsidRDefault="00EC57FB" w:rsidP="00EC57FB">
      <w:pPr>
        <w:pStyle w:val="Paragrafoelenco"/>
        <w:widowControl w:val="0"/>
        <w:numPr>
          <w:ilvl w:val="0"/>
          <w:numId w:val="1"/>
        </w:numPr>
        <w:autoSpaceDE w:val="0"/>
        <w:autoSpaceDN w:val="0"/>
        <w:adjustRightInd w:val="0"/>
        <w:contextualSpacing/>
        <w:jc w:val="both"/>
        <w:rPr>
          <w:rFonts w:ascii="Bookman Old Style" w:hAnsi="Bookman Old Style" w:cstheme="minorHAnsi"/>
        </w:rPr>
      </w:pPr>
      <w:r w:rsidRPr="00EE7225">
        <w:rPr>
          <w:rFonts w:ascii="Bookman Old Style" w:hAnsi="Bookman Old Style" w:cstheme="minorHAnsi"/>
        </w:rPr>
        <w:t xml:space="preserve">di aver preso visione del M.O.G. ex </w:t>
      </w:r>
      <w:proofErr w:type="spellStart"/>
      <w:r w:rsidRPr="00EE7225">
        <w:rPr>
          <w:rFonts w:ascii="Bookman Old Style" w:hAnsi="Bookman Old Style" w:cstheme="minorHAnsi"/>
        </w:rPr>
        <w:t>D.Lgs.</w:t>
      </w:r>
      <w:proofErr w:type="spellEnd"/>
      <w:r w:rsidRPr="00EE7225">
        <w:rPr>
          <w:rFonts w:ascii="Bookman Old Style" w:hAnsi="Bookman Old Style" w:cstheme="minorHAnsi"/>
        </w:rPr>
        <w:t xml:space="preserve"> n. 231/2001, del P.T.P.C.T. ex </w:t>
      </w:r>
      <w:proofErr w:type="spellStart"/>
      <w:r w:rsidRPr="00EE7225">
        <w:rPr>
          <w:rFonts w:ascii="Bookman Old Style" w:hAnsi="Bookman Old Style" w:cstheme="minorHAnsi"/>
        </w:rPr>
        <w:t>D.Lgs.</w:t>
      </w:r>
      <w:proofErr w:type="spellEnd"/>
      <w:r w:rsidRPr="00EE7225">
        <w:rPr>
          <w:rFonts w:ascii="Bookman Old Style" w:hAnsi="Bookman Old Style" w:cstheme="minorHAnsi"/>
        </w:rPr>
        <w:t xml:space="preserve"> n. 33/2013, come modificato dal </w:t>
      </w:r>
      <w:proofErr w:type="spellStart"/>
      <w:r w:rsidRPr="00EE7225">
        <w:rPr>
          <w:rFonts w:ascii="Bookman Old Style" w:hAnsi="Bookman Old Style" w:cstheme="minorHAnsi"/>
        </w:rPr>
        <w:t>D.Lgs.</w:t>
      </w:r>
      <w:proofErr w:type="spellEnd"/>
      <w:r w:rsidRPr="00EE7225">
        <w:rPr>
          <w:rFonts w:ascii="Bookman Old Style" w:hAnsi="Bookman Old Style" w:cstheme="minorHAnsi"/>
        </w:rPr>
        <w:t xml:space="preserve"> n. 97/2016, nonché del Codice Etico e di Comportamento adottati da A.S.P. s.p.a. e pubblicati sul sito web istituzionale (www.asp.asti.it), sezione Società Trasparente, e di impegnarsi ad uniformarsi ai principi ivi espressi, facendo </w:t>
      </w:r>
      <w:proofErr w:type="spellStart"/>
      <w:r w:rsidRPr="00EE7225">
        <w:rPr>
          <w:rFonts w:ascii="Bookman Old Style" w:hAnsi="Bookman Old Style" w:cstheme="minorHAnsi"/>
        </w:rPr>
        <w:t>si</w:t>
      </w:r>
      <w:proofErr w:type="spellEnd"/>
      <w:r w:rsidRPr="00EE7225">
        <w:rPr>
          <w:rFonts w:ascii="Bookman Old Style" w:hAnsi="Bookman Old Style" w:cstheme="minorHAnsi"/>
        </w:rPr>
        <w:t xml:space="preserve"> che vi si attengano i propri dipendenti, collaboratori o chiunque partecipi eventualmente all’esecuzione dell’affidamento;</w:t>
      </w:r>
    </w:p>
    <w:p w14:paraId="413007B7" w14:textId="77777777" w:rsidR="00EC57FB" w:rsidRPr="00EE7225" w:rsidRDefault="00EC57FB" w:rsidP="00EC57FB">
      <w:pPr>
        <w:pStyle w:val="Paragrafoelenco"/>
        <w:widowControl w:val="0"/>
        <w:numPr>
          <w:ilvl w:val="0"/>
          <w:numId w:val="1"/>
        </w:numPr>
        <w:autoSpaceDE w:val="0"/>
        <w:autoSpaceDN w:val="0"/>
        <w:adjustRightInd w:val="0"/>
        <w:contextualSpacing/>
        <w:jc w:val="both"/>
        <w:rPr>
          <w:rFonts w:ascii="Bookman Old Style" w:hAnsi="Bookman Old Style" w:cstheme="minorHAnsi"/>
        </w:rPr>
      </w:pPr>
      <w:r w:rsidRPr="00EE7225">
        <w:rPr>
          <w:rFonts w:ascii="Bookman Old Style" w:hAnsi="Bookman Old Style" w:cstheme="minorHAnsi"/>
        </w:rPr>
        <w:t>di essere consapevole che i dati personali forniti o raccolti da ASP S.p.A. sono trattati secondo quanto previsto dal Regolamento Europeo 2016/679 relativo alla protezione delle persone fisiche con riguardo al trattamento dei dati personali, nonché alla libera circolazione di tali dati e che abroga la direttiva 95/46/CE (di seguito GDPR).</w:t>
      </w:r>
    </w:p>
    <w:p w14:paraId="34AD4F97" w14:textId="77777777" w:rsidR="00D67070" w:rsidRPr="00F04851" w:rsidRDefault="00D67070" w:rsidP="00EC57FB">
      <w:pPr>
        <w:ind w:left="720"/>
        <w:contextualSpacing/>
        <w:jc w:val="both"/>
        <w:rPr>
          <w:rFonts w:ascii="Bookman Old Style" w:hAnsi="Bookman Old Style" w:cstheme="minorHAnsi"/>
        </w:rPr>
      </w:pPr>
    </w:p>
    <w:p w14:paraId="12AA061B" w14:textId="4E7D36C9" w:rsidR="00D67070" w:rsidRPr="00D67070" w:rsidRDefault="00D67070" w:rsidP="00D67070">
      <w:pPr>
        <w:pStyle w:val="Paragrafoelenco"/>
        <w:widowControl w:val="0"/>
        <w:numPr>
          <w:ilvl w:val="0"/>
          <w:numId w:val="11"/>
        </w:numPr>
        <w:tabs>
          <w:tab w:val="num" w:pos="0"/>
        </w:tabs>
        <w:autoSpaceDE w:val="0"/>
        <w:autoSpaceDN w:val="0"/>
        <w:adjustRightInd w:val="0"/>
        <w:jc w:val="both"/>
        <w:rPr>
          <w:rFonts w:ascii="Bookman Old Style" w:hAnsi="Bookman Old Style" w:cs="Arial"/>
        </w:rPr>
      </w:pPr>
      <w:r w:rsidRPr="00D67070">
        <w:rPr>
          <w:rFonts w:ascii="Bookman Old Style" w:hAnsi="Bookman Old Style" w:cs="Arial"/>
        </w:rPr>
        <w:t>che ai sensi dell’art. 3 comma 7 della Legge 13 agosto 2010, n. 136, è dedicato il seguente conto corrente bancario / postale:</w:t>
      </w:r>
    </w:p>
    <w:p w14:paraId="7D838FF9" w14:textId="77777777" w:rsidR="00EC57FB" w:rsidRDefault="00D67070" w:rsidP="00D67070">
      <w:pPr>
        <w:widowControl w:val="0"/>
        <w:tabs>
          <w:tab w:val="num" w:pos="0"/>
        </w:tabs>
        <w:autoSpaceDE w:val="0"/>
        <w:autoSpaceDN w:val="0"/>
        <w:adjustRightInd w:val="0"/>
        <w:ind w:left="709"/>
        <w:jc w:val="both"/>
        <w:rPr>
          <w:rFonts w:ascii="Bookman Old Style" w:hAnsi="Bookman Old Style" w:cs="Arial"/>
        </w:rPr>
      </w:pPr>
      <w:r w:rsidRPr="00FA3430">
        <w:rPr>
          <w:rFonts w:ascii="Bookman Old Style" w:hAnsi="Bookman Old Style" w:cs="Arial"/>
        </w:rPr>
        <w:t>•</w:t>
      </w:r>
      <w:r w:rsidRPr="00FA3430">
        <w:rPr>
          <w:rFonts w:ascii="Bookman Old Style" w:hAnsi="Bookman Old Style" w:cs="Arial"/>
        </w:rPr>
        <w:tab/>
        <w:t>Numero conto corrente:</w:t>
      </w:r>
    </w:p>
    <w:p w14:paraId="1FB9020B" w14:textId="52FAE081" w:rsidR="00D67070" w:rsidRPr="00FA3430" w:rsidRDefault="00D67070" w:rsidP="00D67070">
      <w:pPr>
        <w:widowControl w:val="0"/>
        <w:tabs>
          <w:tab w:val="num" w:pos="0"/>
        </w:tabs>
        <w:autoSpaceDE w:val="0"/>
        <w:autoSpaceDN w:val="0"/>
        <w:adjustRightInd w:val="0"/>
        <w:ind w:left="709"/>
        <w:jc w:val="both"/>
        <w:rPr>
          <w:rFonts w:ascii="Bookman Old Style" w:hAnsi="Bookman Old Style" w:cs="Arial"/>
        </w:rPr>
      </w:pPr>
      <w:r w:rsidRPr="00FA3430">
        <w:rPr>
          <w:rFonts w:ascii="Bookman Old Style" w:hAnsi="Bookman Old Style" w:cs="Arial"/>
        </w:rPr>
        <w:t xml:space="preserve"> __________________________________________________ ;</w:t>
      </w:r>
    </w:p>
    <w:p w14:paraId="5173846B" w14:textId="77777777" w:rsidR="00EC57FB" w:rsidRDefault="00D67070" w:rsidP="00D67070">
      <w:pPr>
        <w:widowControl w:val="0"/>
        <w:tabs>
          <w:tab w:val="num" w:pos="0"/>
        </w:tabs>
        <w:autoSpaceDE w:val="0"/>
        <w:autoSpaceDN w:val="0"/>
        <w:adjustRightInd w:val="0"/>
        <w:ind w:left="709"/>
        <w:jc w:val="both"/>
        <w:rPr>
          <w:rFonts w:ascii="Bookman Old Style" w:hAnsi="Bookman Old Style" w:cs="Arial"/>
        </w:rPr>
      </w:pPr>
      <w:r w:rsidRPr="00FA3430">
        <w:rPr>
          <w:rFonts w:ascii="Bookman Old Style" w:hAnsi="Bookman Old Style" w:cs="Arial"/>
        </w:rPr>
        <w:t>•</w:t>
      </w:r>
      <w:r w:rsidRPr="00FA3430">
        <w:rPr>
          <w:rFonts w:ascii="Bookman Old Style" w:hAnsi="Bookman Old Style" w:cs="Arial"/>
        </w:rPr>
        <w:tab/>
        <w:t>Istituto di Credito:</w:t>
      </w:r>
    </w:p>
    <w:p w14:paraId="1790175F" w14:textId="3B373EDD" w:rsidR="00D67070" w:rsidRPr="00FA3430" w:rsidRDefault="00D67070" w:rsidP="00D67070">
      <w:pPr>
        <w:widowControl w:val="0"/>
        <w:tabs>
          <w:tab w:val="num" w:pos="0"/>
        </w:tabs>
        <w:autoSpaceDE w:val="0"/>
        <w:autoSpaceDN w:val="0"/>
        <w:adjustRightInd w:val="0"/>
        <w:ind w:left="709"/>
        <w:jc w:val="both"/>
        <w:rPr>
          <w:rFonts w:ascii="Bookman Old Style" w:hAnsi="Bookman Old Style" w:cs="Arial"/>
        </w:rPr>
      </w:pPr>
      <w:r w:rsidRPr="00FA3430">
        <w:rPr>
          <w:rFonts w:ascii="Bookman Old Style" w:hAnsi="Bookman Old Style" w:cs="Arial"/>
        </w:rPr>
        <w:t xml:space="preserve"> ______________________________________________________ ;</w:t>
      </w:r>
    </w:p>
    <w:p w14:paraId="0DDD53E8" w14:textId="0472FE8A" w:rsidR="00D67070" w:rsidRPr="00FA3430" w:rsidRDefault="00D67070" w:rsidP="00D67070">
      <w:pPr>
        <w:widowControl w:val="0"/>
        <w:tabs>
          <w:tab w:val="num" w:pos="0"/>
        </w:tabs>
        <w:autoSpaceDE w:val="0"/>
        <w:autoSpaceDN w:val="0"/>
        <w:adjustRightInd w:val="0"/>
        <w:ind w:left="709"/>
        <w:jc w:val="both"/>
        <w:rPr>
          <w:rFonts w:ascii="Bookman Old Style" w:hAnsi="Bookman Old Style" w:cs="Arial"/>
        </w:rPr>
      </w:pPr>
      <w:r w:rsidRPr="00FA3430">
        <w:rPr>
          <w:rFonts w:ascii="Bookman Old Style" w:hAnsi="Bookman Old Style" w:cs="Arial"/>
        </w:rPr>
        <w:t>•</w:t>
      </w:r>
      <w:r w:rsidRPr="00FA3430">
        <w:rPr>
          <w:rFonts w:ascii="Bookman Old Style" w:hAnsi="Bookman Old Style" w:cs="Arial"/>
        </w:rPr>
        <w:tab/>
        <w:t>Agenzia: _____________________________________________________________ ;</w:t>
      </w:r>
    </w:p>
    <w:p w14:paraId="7EE8AE30" w14:textId="57ABD86F" w:rsidR="00D67070" w:rsidRPr="00FA3430" w:rsidRDefault="00D67070" w:rsidP="00D67070">
      <w:pPr>
        <w:widowControl w:val="0"/>
        <w:tabs>
          <w:tab w:val="num" w:pos="0"/>
        </w:tabs>
        <w:autoSpaceDE w:val="0"/>
        <w:autoSpaceDN w:val="0"/>
        <w:adjustRightInd w:val="0"/>
        <w:ind w:left="709"/>
        <w:jc w:val="both"/>
        <w:rPr>
          <w:rFonts w:ascii="Bookman Old Style" w:hAnsi="Bookman Old Style" w:cs="Arial"/>
        </w:rPr>
      </w:pPr>
      <w:r w:rsidRPr="00FA3430">
        <w:rPr>
          <w:rFonts w:ascii="Bookman Old Style" w:hAnsi="Bookman Old Style" w:cs="Arial"/>
        </w:rPr>
        <w:t>•</w:t>
      </w:r>
      <w:r w:rsidRPr="00FA3430">
        <w:rPr>
          <w:rFonts w:ascii="Bookman Old Style" w:hAnsi="Bookman Old Style" w:cs="Arial"/>
        </w:rPr>
        <w:tab/>
        <w:t xml:space="preserve">IBAN: ________________________________________________________________ </w:t>
      </w:r>
    </w:p>
    <w:p w14:paraId="3F6F6F82" w14:textId="77777777" w:rsidR="00D67070" w:rsidRPr="00FA3430" w:rsidRDefault="00D67070" w:rsidP="00D67070">
      <w:pPr>
        <w:widowControl w:val="0"/>
        <w:numPr>
          <w:ilvl w:val="0"/>
          <w:numId w:val="10"/>
        </w:numPr>
        <w:autoSpaceDE w:val="0"/>
        <w:autoSpaceDN w:val="0"/>
        <w:adjustRightInd w:val="0"/>
        <w:jc w:val="both"/>
        <w:rPr>
          <w:rFonts w:ascii="Bookman Old Style" w:hAnsi="Bookman Old Style" w:cs="Arial"/>
        </w:rPr>
      </w:pPr>
      <w:r w:rsidRPr="00FA3430">
        <w:rPr>
          <w:rFonts w:ascii="Bookman Old Style" w:hAnsi="Bookman Old Style" w:cs="Arial"/>
        </w:rPr>
        <w:t>che i soggetti delegati ad operare sul conto corrente menzionato sono i seguenti:</w:t>
      </w:r>
    </w:p>
    <w:p w14:paraId="3115A2AC" w14:textId="77777777" w:rsidR="00D67070" w:rsidRPr="00FA3430" w:rsidRDefault="00D67070" w:rsidP="00D67070">
      <w:pPr>
        <w:widowControl w:val="0"/>
        <w:tabs>
          <w:tab w:val="num" w:pos="0"/>
        </w:tabs>
        <w:autoSpaceDE w:val="0"/>
        <w:autoSpaceDN w:val="0"/>
        <w:adjustRightInd w:val="0"/>
        <w:ind w:left="709"/>
        <w:jc w:val="both"/>
        <w:rPr>
          <w:rFonts w:ascii="Bookman Old Style" w:hAnsi="Bookman Old Style" w:cs="Arial"/>
        </w:rPr>
      </w:pPr>
      <w:r w:rsidRPr="00FA3430">
        <w:rPr>
          <w:rFonts w:ascii="Bookman Old Style" w:hAnsi="Bookman Old Style" w:cs="Arial"/>
        </w:rPr>
        <w:t>•</w:t>
      </w:r>
      <w:r w:rsidRPr="00FA3430">
        <w:rPr>
          <w:rFonts w:ascii="Bookman Old Style" w:hAnsi="Bookman Old Style" w:cs="Arial"/>
        </w:rPr>
        <w:tab/>
        <w:t xml:space="preserve">Sig. /Sig. </w:t>
      </w:r>
      <w:proofErr w:type="spellStart"/>
      <w:r w:rsidRPr="00FA3430">
        <w:rPr>
          <w:rFonts w:ascii="Bookman Old Style" w:hAnsi="Bookman Old Style" w:cs="Arial"/>
        </w:rPr>
        <w:t>ra</w:t>
      </w:r>
      <w:proofErr w:type="spellEnd"/>
      <w:r w:rsidRPr="00FA3430">
        <w:rPr>
          <w:rFonts w:ascii="Bookman Old Style" w:hAnsi="Bookman Old Style" w:cs="Arial"/>
        </w:rPr>
        <w:t xml:space="preserve"> ___________________________ nato/a </w:t>
      </w:r>
      <w:proofErr w:type="spellStart"/>
      <w:r w:rsidRPr="00FA3430">
        <w:rPr>
          <w:rFonts w:ascii="Bookman Old Style" w:hAnsi="Bookman Old Style" w:cs="Arial"/>
        </w:rPr>
        <w:t>a</w:t>
      </w:r>
      <w:proofErr w:type="spellEnd"/>
      <w:r w:rsidRPr="00FA3430">
        <w:rPr>
          <w:rFonts w:ascii="Bookman Old Style" w:hAnsi="Bookman Old Style" w:cs="Arial"/>
        </w:rPr>
        <w:t xml:space="preserve"> ________________________ il _________________ C.F. ___________________________________, residente a ________________________ in Via ___________________________________ ;</w:t>
      </w:r>
    </w:p>
    <w:p w14:paraId="1B733D56" w14:textId="65A2680B" w:rsidR="00D67070" w:rsidRDefault="00D67070" w:rsidP="00D67070">
      <w:pPr>
        <w:widowControl w:val="0"/>
        <w:numPr>
          <w:ilvl w:val="0"/>
          <w:numId w:val="10"/>
        </w:numPr>
        <w:tabs>
          <w:tab w:val="num" w:pos="0"/>
        </w:tabs>
        <w:autoSpaceDE w:val="0"/>
        <w:autoSpaceDN w:val="0"/>
        <w:adjustRightInd w:val="0"/>
        <w:jc w:val="both"/>
        <w:rPr>
          <w:rFonts w:ascii="Bookman Old Style" w:hAnsi="Bookman Old Style" w:cs="Arial"/>
        </w:rPr>
      </w:pPr>
      <w:r w:rsidRPr="00FA3430">
        <w:rPr>
          <w:rFonts w:ascii="Bookman Old Style" w:hAnsi="Bookman Old Style" w:cs="Arial"/>
        </w:rPr>
        <w:t>che ai sensi dell’art. 3 comma 8 della Legge 136 del 13.08.2010 il sottoscritto si assume l’obbligo di rispettare la normativa relativa alla tracciabilità dei flussi finanziari pena la nullità assoluta del contratto;</w:t>
      </w:r>
    </w:p>
    <w:p w14:paraId="31620342" w14:textId="77777777" w:rsidR="00EC57FB" w:rsidRPr="00D67070" w:rsidRDefault="00EC57FB" w:rsidP="00EC57FB">
      <w:pPr>
        <w:widowControl w:val="0"/>
        <w:autoSpaceDE w:val="0"/>
        <w:autoSpaceDN w:val="0"/>
        <w:adjustRightInd w:val="0"/>
        <w:ind w:left="360"/>
        <w:jc w:val="both"/>
        <w:rPr>
          <w:rFonts w:ascii="Bookman Old Style" w:hAnsi="Bookman Old Style" w:cs="Arial"/>
        </w:rPr>
      </w:pPr>
    </w:p>
    <w:p w14:paraId="2F04C903" w14:textId="0493D5F1" w:rsidR="00D67070" w:rsidRPr="00D67070" w:rsidRDefault="00D67070" w:rsidP="00D67070">
      <w:pPr>
        <w:pStyle w:val="Paragrafoelenco"/>
        <w:widowControl w:val="0"/>
        <w:numPr>
          <w:ilvl w:val="0"/>
          <w:numId w:val="11"/>
        </w:numPr>
        <w:tabs>
          <w:tab w:val="num" w:pos="0"/>
        </w:tabs>
        <w:autoSpaceDE w:val="0"/>
        <w:autoSpaceDN w:val="0"/>
        <w:adjustRightInd w:val="0"/>
        <w:jc w:val="both"/>
        <w:rPr>
          <w:rFonts w:ascii="Bookman Old Style" w:hAnsi="Bookman Old Style" w:cs="Arial"/>
        </w:rPr>
      </w:pPr>
      <w:r w:rsidRPr="00D67070">
        <w:rPr>
          <w:rFonts w:ascii="Bookman Old Style" w:hAnsi="Bookman Old Style" w:cs="Arial"/>
        </w:rPr>
        <w:t xml:space="preserve">che il soggetto che sottoscriverà il contratto è _______________________ in qualità di __________________________ </w:t>
      </w:r>
      <w:proofErr w:type="spellStart"/>
      <w:r w:rsidRPr="00D67070">
        <w:rPr>
          <w:rFonts w:ascii="Bookman Old Style" w:hAnsi="Bookman Old Style" w:cs="Arial"/>
        </w:rPr>
        <w:t>di</w:t>
      </w:r>
      <w:proofErr w:type="spellEnd"/>
      <w:r w:rsidRPr="00D67070">
        <w:rPr>
          <w:rFonts w:ascii="Bookman Old Style" w:hAnsi="Bookman Old Style" w:cs="Arial"/>
        </w:rPr>
        <w:t xml:space="preserve"> cui si allega documento di riconoscimento nonché eventuale procura;</w:t>
      </w:r>
    </w:p>
    <w:p w14:paraId="06EE940E" w14:textId="77777777" w:rsidR="00674780" w:rsidRPr="00F04851" w:rsidRDefault="00674780" w:rsidP="001F4B49">
      <w:pPr>
        <w:contextualSpacing/>
        <w:jc w:val="both"/>
        <w:rPr>
          <w:rFonts w:ascii="Bookman Old Style" w:hAnsi="Bookman Old Style" w:cstheme="minorHAnsi"/>
          <w:b/>
        </w:rPr>
      </w:pPr>
    </w:p>
    <w:p w14:paraId="09B29570" w14:textId="77777777" w:rsidR="00674780" w:rsidRPr="00F04851" w:rsidRDefault="00674780" w:rsidP="001F4B49">
      <w:pPr>
        <w:contextualSpacing/>
        <w:jc w:val="center"/>
        <w:rPr>
          <w:rFonts w:ascii="Bookman Old Style" w:hAnsi="Bookman Old Style" w:cstheme="minorHAnsi"/>
          <w:b/>
        </w:rPr>
      </w:pPr>
      <w:r w:rsidRPr="00F04851">
        <w:rPr>
          <w:rFonts w:ascii="Bookman Old Style" w:hAnsi="Bookman Old Style" w:cstheme="minorHAnsi"/>
          <w:b/>
        </w:rPr>
        <w:t>Informazioni sul trattamento dei dati personali</w:t>
      </w:r>
    </w:p>
    <w:p w14:paraId="731340D4" w14:textId="331C0B84" w:rsidR="00674780" w:rsidRPr="00F04851" w:rsidRDefault="00674780" w:rsidP="008C4A7F">
      <w:pPr>
        <w:contextualSpacing/>
        <w:jc w:val="center"/>
        <w:rPr>
          <w:rFonts w:ascii="Bookman Old Style" w:hAnsi="Bookman Old Style" w:cstheme="minorHAnsi"/>
          <w:b/>
        </w:rPr>
      </w:pPr>
      <w:r w:rsidRPr="00F04851">
        <w:rPr>
          <w:rFonts w:ascii="Bookman Old Style" w:hAnsi="Bookman Old Style" w:cstheme="minorHAnsi"/>
          <w:b/>
        </w:rPr>
        <w:t xml:space="preserve">ai sensi del Regolamento </w:t>
      </w:r>
      <w:r w:rsidR="008C4A7F" w:rsidRPr="00F04851">
        <w:rPr>
          <w:rFonts w:ascii="Bookman Old Style" w:hAnsi="Bookman Old Style" w:cstheme="minorHAnsi"/>
          <w:b/>
        </w:rPr>
        <w:t>Europeo</w:t>
      </w:r>
      <w:r w:rsidRPr="00F04851">
        <w:rPr>
          <w:rFonts w:ascii="Bookman Old Style" w:hAnsi="Bookman Old Style" w:cstheme="minorHAnsi"/>
          <w:b/>
        </w:rPr>
        <w:t xml:space="preserve"> 2016/679</w:t>
      </w:r>
    </w:p>
    <w:p w14:paraId="41077BD1" w14:textId="77777777" w:rsidR="00210D2D" w:rsidRPr="00F04851" w:rsidRDefault="00210D2D" w:rsidP="00751FDC">
      <w:pPr>
        <w:contextualSpacing/>
        <w:rPr>
          <w:rFonts w:ascii="Bookman Old Style" w:hAnsi="Bookman Old Style" w:cstheme="minorHAnsi"/>
        </w:rPr>
      </w:pPr>
    </w:p>
    <w:p w14:paraId="0B06A4D8" w14:textId="391A4CF7" w:rsidR="00751FDC" w:rsidRPr="00F04851" w:rsidRDefault="00674780" w:rsidP="00751FDC">
      <w:pPr>
        <w:contextualSpacing/>
        <w:rPr>
          <w:rFonts w:ascii="Bookman Old Style" w:hAnsi="Bookman Old Style" w:cs="Helvetica"/>
        </w:rPr>
      </w:pPr>
      <w:r w:rsidRPr="00F04851">
        <w:rPr>
          <w:rFonts w:ascii="Bookman Old Style" w:hAnsi="Bookman Old Style" w:cstheme="minorHAnsi"/>
        </w:rPr>
        <w:t>Infine dichiara:</w:t>
      </w:r>
      <w:r w:rsidRPr="00F04851">
        <w:rPr>
          <w:rFonts w:ascii="Bookman Old Style" w:hAnsi="Bookman Old Style" w:cstheme="minorHAnsi"/>
        </w:rPr>
        <w:br/>
      </w:r>
    </w:p>
    <w:p w14:paraId="067AEDDF" w14:textId="2728E6AC" w:rsidR="00751FDC" w:rsidRPr="00F04851" w:rsidRDefault="00751FDC" w:rsidP="00DF5CF9">
      <w:pPr>
        <w:pStyle w:val="Paragrafoelenco"/>
        <w:numPr>
          <w:ilvl w:val="0"/>
          <w:numId w:val="4"/>
        </w:numPr>
        <w:contextualSpacing/>
        <w:jc w:val="both"/>
        <w:rPr>
          <w:rFonts w:ascii="Bookman Old Style" w:hAnsi="Bookman Old Style" w:cstheme="minorHAnsi"/>
        </w:rPr>
      </w:pPr>
      <w:r w:rsidRPr="00F04851">
        <w:rPr>
          <w:rFonts w:ascii="Bookman Old Style" w:hAnsi="Bookman Old Style" w:cstheme="minorHAnsi"/>
        </w:rPr>
        <w:t>di essere consapevole che i dati personali forniti o raccolti da</w:t>
      </w:r>
      <w:r w:rsidR="0057372F" w:rsidRPr="00F04851">
        <w:rPr>
          <w:rFonts w:ascii="Bookman Old Style" w:hAnsi="Bookman Old Style" w:cstheme="minorHAnsi"/>
        </w:rPr>
        <w:t xml:space="preserve"> ASP S.p.A.</w:t>
      </w:r>
      <w:r w:rsidRPr="00F04851">
        <w:rPr>
          <w:rFonts w:ascii="Bookman Old Style" w:hAnsi="Bookman Old Style" w:cstheme="minorHAnsi"/>
        </w:rPr>
        <w:t xml:space="preserve"> sono trattati</w:t>
      </w:r>
      <w:r w:rsidRPr="00F04851">
        <w:rPr>
          <w:rFonts w:ascii="Bookman Old Style" w:hAnsi="Bookman Old Style" w:cs="Helvetica"/>
        </w:rPr>
        <w:t xml:space="preserve"> </w:t>
      </w:r>
      <w:r w:rsidRPr="00F04851">
        <w:rPr>
          <w:rFonts w:ascii="Bookman Old Style" w:hAnsi="Bookman Old Style" w:cstheme="minorHAnsi"/>
        </w:rPr>
        <w:t>secondo quanto previsto dal Regolamento Europeo 2016/679 relativo alla protezione delle persone fisiche con riguardo al trattamento dei dati personali, nonché alla libera circolazione di tali dati e che abroga la direttiva 95/46/CE (di seguito GDPR).</w:t>
      </w:r>
    </w:p>
    <w:p w14:paraId="350447AC" w14:textId="47E9384E" w:rsidR="00751FDC" w:rsidRPr="00F04851" w:rsidRDefault="00751FDC" w:rsidP="00DF5CF9">
      <w:pPr>
        <w:numPr>
          <w:ilvl w:val="0"/>
          <w:numId w:val="4"/>
        </w:numPr>
        <w:shd w:val="clear" w:color="auto" w:fill="FFFFFF"/>
        <w:spacing w:before="100" w:beforeAutospacing="1" w:after="120"/>
        <w:jc w:val="both"/>
        <w:rPr>
          <w:rFonts w:ascii="Bookman Old Style" w:hAnsi="Bookman Old Style" w:cstheme="minorHAnsi"/>
        </w:rPr>
      </w:pPr>
      <w:r w:rsidRPr="00F04851">
        <w:rPr>
          <w:rFonts w:ascii="Bookman Old Style" w:hAnsi="Bookman Old Style" w:cstheme="minorHAnsi"/>
        </w:rPr>
        <w:t xml:space="preserve">di essere a conoscenza, ai sensi dell’artt. 13 e 14 del GDPR, che il Titolare del trattamento di dati personali è il </w:t>
      </w:r>
      <w:r w:rsidR="0057372F" w:rsidRPr="00F04851">
        <w:rPr>
          <w:rFonts w:ascii="Bookman Old Style" w:hAnsi="Bookman Old Style" w:cstheme="minorHAnsi"/>
        </w:rPr>
        <w:t>ASP S.p.A.</w:t>
      </w:r>
      <w:r w:rsidRPr="00F04851">
        <w:rPr>
          <w:rFonts w:ascii="Bookman Old Style" w:hAnsi="Bookman Old Style" w:cstheme="minorHAnsi"/>
        </w:rPr>
        <w:t xml:space="preserve">, con sede in </w:t>
      </w:r>
      <w:r w:rsidR="0057372F" w:rsidRPr="00F04851">
        <w:rPr>
          <w:rFonts w:ascii="Bookman Old Style" w:hAnsi="Bookman Old Style" w:cstheme="minorHAnsi"/>
        </w:rPr>
        <w:t>Asti</w:t>
      </w:r>
      <w:r w:rsidRPr="00F04851">
        <w:rPr>
          <w:rFonts w:ascii="Bookman Old Style" w:hAnsi="Bookman Old Style" w:cstheme="minorHAnsi"/>
        </w:rPr>
        <w:t xml:space="preserve">, Corso </w:t>
      </w:r>
      <w:r w:rsidR="0057372F" w:rsidRPr="00F04851">
        <w:rPr>
          <w:rFonts w:ascii="Bookman Old Style" w:hAnsi="Bookman Old Style" w:cstheme="minorHAnsi"/>
        </w:rPr>
        <w:t>Don Minzoni, 86</w:t>
      </w:r>
      <w:r w:rsidRPr="00F04851">
        <w:rPr>
          <w:rFonts w:ascii="Bookman Old Style" w:hAnsi="Bookman Old Style" w:cstheme="minorHAnsi"/>
        </w:rPr>
        <w:t xml:space="preserve"> </w:t>
      </w:r>
      <w:r w:rsidR="0057372F" w:rsidRPr="00F04851">
        <w:rPr>
          <w:rFonts w:ascii="Bookman Old Style" w:hAnsi="Bookman Old Style" w:cstheme="minorHAnsi"/>
        </w:rPr>
        <w:t>n</w:t>
      </w:r>
      <w:r w:rsidRPr="00F04851">
        <w:rPr>
          <w:rFonts w:ascii="Bookman Old Style" w:hAnsi="Bookman Old Style" w:cstheme="minorHAnsi"/>
        </w:rPr>
        <w:t>ella person</w:t>
      </w:r>
      <w:r w:rsidR="0057372F" w:rsidRPr="00F04851">
        <w:rPr>
          <w:rFonts w:ascii="Bookman Old Style" w:hAnsi="Bookman Old Style" w:cstheme="minorHAnsi"/>
        </w:rPr>
        <w:t>a del suo Legale Rappresentante.</w:t>
      </w:r>
    </w:p>
    <w:p w14:paraId="6E2A3B8A" w14:textId="2B4A20E8" w:rsidR="001E4D38" w:rsidRPr="00F04851" w:rsidRDefault="001E4D38" w:rsidP="00DF5CF9">
      <w:pPr>
        <w:numPr>
          <w:ilvl w:val="0"/>
          <w:numId w:val="4"/>
        </w:numPr>
        <w:shd w:val="clear" w:color="auto" w:fill="FFFFFF"/>
        <w:spacing w:before="100" w:beforeAutospacing="1" w:after="120"/>
        <w:jc w:val="both"/>
        <w:rPr>
          <w:rFonts w:ascii="Bookman Old Style" w:hAnsi="Bookman Old Style" w:cstheme="minorHAnsi"/>
        </w:rPr>
      </w:pPr>
      <w:r w:rsidRPr="00F04851">
        <w:rPr>
          <w:rFonts w:ascii="Bookman Old Style" w:hAnsi="Bookman Old Style" w:cstheme="minorHAnsi"/>
        </w:rPr>
        <w:t xml:space="preserve">Di aver preso visione ed accettare integralmente il contenuto della Informativa sulla Privacy </w:t>
      </w:r>
      <w:r w:rsidR="006F6A7C" w:rsidRPr="00F04851">
        <w:rPr>
          <w:rFonts w:ascii="Bookman Old Style" w:hAnsi="Bookman Old Style" w:cstheme="minorHAnsi"/>
        </w:rPr>
        <w:t>di seguito riportata</w:t>
      </w:r>
      <w:r w:rsidRPr="00F04851">
        <w:rPr>
          <w:rFonts w:ascii="Bookman Old Style" w:hAnsi="Bookman Old Style" w:cstheme="minorHAnsi"/>
        </w:rPr>
        <w:t>.</w:t>
      </w:r>
    </w:p>
    <w:p w14:paraId="5C5E0E30" w14:textId="77777777" w:rsidR="006F6A7C" w:rsidRPr="00F04851" w:rsidRDefault="006F6A7C" w:rsidP="006F6A7C">
      <w:pPr>
        <w:shd w:val="clear" w:color="auto" w:fill="FFFFFF"/>
        <w:spacing w:before="100" w:beforeAutospacing="1" w:after="120"/>
        <w:jc w:val="both"/>
        <w:rPr>
          <w:rFonts w:ascii="Bookman Old Style" w:hAnsi="Bookman Old Style"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F6A7C" w:rsidRPr="00F04851" w14:paraId="0344EE15" w14:textId="77777777" w:rsidTr="003F377C">
        <w:trPr>
          <w:trHeight w:val="340"/>
          <w:jc w:val="center"/>
        </w:trPr>
        <w:tc>
          <w:tcPr>
            <w:tcW w:w="9778" w:type="dxa"/>
            <w:shd w:val="clear" w:color="auto" w:fill="D9D9D9"/>
            <w:vAlign w:val="center"/>
          </w:tcPr>
          <w:p w14:paraId="7B5EEA06" w14:textId="12FBAE65" w:rsidR="006F6A7C" w:rsidRPr="00F04851" w:rsidRDefault="006F6A7C" w:rsidP="006F6A7C">
            <w:pPr>
              <w:pStyle w:val="Paragrafoelenco"/>
              <w:numPr>
                <w:ilvl w:val="0"/>
                <w:numId w:val="4"/>
              </w:numPr>
              <w:rPr>
                <w:rFonts w:ascii="Bookman Old Style" w:hAnsi="Bookman Old Style" w:cs="Arial"/>
                <w:b/>
              </w:rPr>
            </w:pPr>
            <w:r w:rsidRPr="00F04851">
              <w:rPr>
                <w:rFonts w:ascii="Bookman Old Style" w:hAnsi="Bookman Old Style" w:cs="Arial"/>
                <w:b/>
              </w:rPr>
              <w:t>INFORMATIVA PRIVACY</w:t>
            </w:r>
          </w:p>
        </w:tc>
      </w:tr>
    </w:tbl>
    <w:p w14:paraId="066E3F86" w14:textId="77777777" w:rsidR="006F6A7C" w:rsidRPr="00F04851" w:rsidRDefault="006F6A7C" w:rsidP="006F6A7C">
      <w:pPr>
        <w:rPr>
          <w:rFonts w:ascii="Bookman Old Style" w:hAnsi="Bookman Old Style" w:cs="Arial"/>
          <w:b/>
        </w:rPr>
      </w:pPr>
    </w:p>
    <w:p w14:paraId="090EDF3D" w14:textId="572A04AF" w:rsidR="006F6A7C" w:rsidRPr="00F04851" w:rsidRDefault="006F6A7C" w:rsidP="006F6A7C">
      <w:pPr>
        <w:rPr>
          <w:rFonts w:ascii="Bookman Old Style" w:hAnsi="Bookman Old Style" w:cs="Arial"/>
          <w:b/>
        </w:rPr>
      </w:pP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r w:rsidRPr="00F04851">
        <w:rPr>
          <w:rFonts w:ascii="Bookman Old Style" w:hAnsi="Bookman Old Style" w:cs="Arial"/>
          <w:b/>
        </w:rPr>
        <w:tab/>
      </w:r>
    </w:p>
    <w:p w14:paraId="1A96E521" w14:textId="77777777" w:rsidR="006F6A7C" w:rsidRPr="00F04851" w:rsidRDefault="006F6A7C" w:rsidP="006F6A7C">
      <w:pPr>
        <w:jc w:val="both"/>
        <w:rPr>
          <w:rFonts w:ascii="Bookman Old Style" w:hAnsi="Bookman Old Style" w:cs="Arial"/>
          <w:b/>
        </w:rPr>
      </w:pPr>
      <w:r w:rsidRPr="00F04851">
        <w:rPr>
          <w:rFonts w:ascii="Bookman Old Style" w:hAnsi="Bookman Old Style" w:cs="Arial"/>
          <w:b/>
          <w:u w:val="single"/>
        </w:rPr>
        <w:t>OGGETTO</w:t>
      </w:r>
      <w:r w:rsidRPr="00F04851">
        <w:rPr>
          <w:rFonts w:ascii="Bookman Old Style" w:hAnsi="Bookman Old Style" w:cs="Arial"/>
          <w:b/>
        </w:rPr>
        <w:t xml:space="preserve">: Informativa sul trattamento dei dati personali ai sensi del </w:t>
      </w:r>
      <w:proofErr w:type="spellStart"/>
      <w:r w:rsidRPr="00F04851">
        <w:rPr>
          <w:rFonts w:ascii="Bookman Old Style" w:hAnsi="Bookman Old Style" w:cs="Arial"/>
          <w:b/>
        </w:rPr>
        <w:t>D.Lgs.</w:t>
      </w:r>
      <w:proofErr w:type="spellEnd"/>
      <w:r w:rsidRPr="00F04851">
        <w:rPr>
          <w:rFonts w:ascii="Bookman Old Style" w:hAnsi="Bookman Old Style" w:cs="Arial"/>
          <w:b/>
        </w:rPr>
        <w:t xml:space="preserve"> 196/2003 e del Regolamento U.E. n. 2016/679.</w:t>
      </w:r>
    </w:p>
    <w:p w14:paraId="29E0DEC8" w14:textId="77777777" w:rsidR="006F6A7C" w:rsidRPr="00F04851" w:rsidRDefault="006F6A7C" w:rsidP="006F6A7C">
      <w:pPr>
        <w:jc w:val="both"/>
        <w:rPr>
          <w:rFonts w:ascii="Bookman Old Style" w:hAnsi="Bookman Old Style" w:cs="Arial"/>
          <w:b/>
        </w:rPr>
      </w:pPr>
    </w:p>
    <w:p w14:paraId="32CF768C" w14:textId="77777777" w:rsidR="006F6A7C" w:rsidRPr="00F04851" w:rsidRDefault="006F6A7C" w:rsidP="006F6A7C">
      <w:pPr>
        <w:rPr>
          <w:rFonts w:ascii="Bookman Old Style" w:hAnsi="Bookman Old Style" w:cs="Arial"/>
        </w:rPr>
      </w:pPr>
      <w:r w:rsidRPr="00F04851">
        <w:rPr>
          <w:rFonts w:ascii="Bookman Old Style" w:hAnsi="Bookman Old Style" w:cs="Arial"/>
        </w:rPr>
        <w:t>AFFIDAMENTO DIRETTO DEL SERVIZIO RELATIVO AL PORTALE INTEGRATO PER LA GESTIONE DEI FORNITORI E DELLE GARE TELEMATICHE, AI SENSI DELL’ART. 1, COMMA 2, LETT. A), D.L. N. 76/2020 C. IN L. N. 120/2020 E S.M.I.  CIG: Z2F36939D1</w:t>
      </w:r>
    </w:p>
    <w:p w14:paraId="5C03B52B" w14:textId="77777777" w:rsidR="006F6A7C" w:rsidRPr="00F04851" w:rsidRDefault="006F6A7C" w:rsidP="006F6A7C">
      <w:pPr>
        <w:rPr>
          <w:rFonts w:ascii="Bookman Old Style" w:hAnsi="Bookman Old Style" w:cs="Arial"/>
          <w:b/>
        </w:rPr>
      </w:pPr>
    </w:p>
    <w:p w14:paraId="154A2A6F"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Ai sensi del Regolamento UE/2016/679, del D. Lgs. 30 giugno 2003, n. 196 e </w:t>
      </w:r>
      <w:proofErr w:type="spellStart"/>
      <w:r w:rsidRPr="00F04851">
        <w:rPr>
          <w:rFonts w:ascii="Bookman Old Style" w:hAnsi="Bookman Old Style" w:cs="Arial"/>
        </w:rPr>
        <w:t>ss.mm.ii</w:t>
      </w:r>
      <w:proofErr w:type="spellEnd"/>
      <w:r w:rsidRPr="00F04851">
        <w:rPr>
          <w:rFonts w:ascii="Bookman Old Style" w:hAnsi="Bookman Old Style" w:cs="Arial"/>
        </w:rPr>
        <w:t xml:space="preserve">. del D. Lgs. 10 agosto 2018, n. 101, in materia di trattamento dei dati personali, si forniscono le seguenti informazioni, relative alle motivazioni per le quali verranno trattati i dati personali, ai diritti dell’interessato e come lo stesso può esercitarli. </w:t>
      </w:r>
    </w:p>
    <w:p w14:paraId="594AA8CF" w14:textId="77777777" w:rsidR="006F6A7C" w:rsidRPr="00F04851" w:rsidRDefault="006F6A7C" w:rsidP="006F6A7C">
      <w:pPr>
        <w:jc w:val="both"/>
        <w:rPr>
          <w:rFonts w:ascii="Bookman Old Style" w:hAnsi="Bookman Old Style" w:cs="Arial"/>
        </w:rPr>
      </w:pPr>
    </w:p>
    <w:p w14:paraId="203AE7C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-Titolare del Trattamento: ASTI SERVIZI PUBBLICI S.P.A. (siglabile “A.S.P. s.p.a.”), con sede legale in Asti, C.so Don Minzoni n. 86, 14100 Asti (Italia), tel. 0141.434611, fax 0141/434666, e-mail: info@asp.asti.it, </w:t>
      </w:r>
      <w:proofErr w:type="spellStart"/>
      <w:r w:rsidRPr="00F04851">
        <w:rPr>
          <w:rFonts w:ascii="Bookman Old Style" w:hAnsi="Bookman Old Style" w:cs="Arial"/>
        </w:rPr>
        <w:t>pec</w:t>
      </w:r>
      <w:proofErr w:type="spellEnd"/>
      <w:r w:rsidRPr="00F04851">
        <w:rPr>
          <w:rFonts w:ascii="Bookman Old Style" w:hAnsi="Bookman Old Style" w:cs="Arial"/>
        </w:rPr>
        <w:t>: asp.asti@pec.it, nella persona dell’Amministratore Delegato pro tempore, i cui dati identificati e di contatto sono disponibili sul sito web www.asp.asti.it – sezione Società Trasparente.</w:t>
      </w:r>
    </w:p>
    <w:p w14:paraId="0EDAFB04" w14:textId="77777777" w:rsidR="006F6A7C" w:rsidRPr="00F04851" w:rsidRDefault="006F6A7C" w:rsidP="006F6A7C">
      <w:pPr>
        <w:jc w:val="both"/>
        <w:rPr>
          <w:rFonts w:ascii="Bookman Old Style" w:hAnsi="Bookman Old Style" w:cs="Arial"/>
        </w:rPr>
      </w:pPr>
    </w:p>
    <w:p w14:paraId="01DC78A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-Responsabile della Protezione dei Dati (DPO): </w:t>
      </w:r>
    </w:p>
    <w:p w14:paraId="020CB0D4"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Ai sensi dell’art. 37 del GDPR, A.S.P. s.p.a. ha designato un Responsabile della protezione dati (DPO o RPD) che potrà essere contattato al seguente indirizzo: A.S.P. s.p.a. – Responsabile della protezione dei dati personali, Corso Don Minzoni n. 86, IT- 14100, Asti, e-mail: privacy@asp.asti.it; PEC rdp.privacy@pec.it; tel. 0141/434611</w:t>
      </w:r>
    </w:p>
    <w:p w14:paraId="3BE85D8E" w14:textId="77777777" w:rsidR="006F6A7C" w:rsidRPr="00F04851" w:rsidRDefault="006F6A7C" w:rsidP="006F6A7C">
      <w:pPr>
        <w:jc w:val="both"/>
        <w:rPr>
          <w:rFonts w:ascii="Bookman Old Style" w:hAnsi="Bookman Old Style" w:cs="Arial"/>
        </w:rPr>
      </w:pPr>
    </w:p>
    <w:p w14:paraId="5C59E55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Finalità e base giuridica del trattamento dei dati</w:t>
      </w:r>
    </w:p>
    <w:p w14:paraId="7FBF840E"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La base giuridica di riferimento per il trattamento dei dati è il Regolamento UE/2016/679 art 6 e), il Codice Civile, il Codice Penale, la Normativa nazionale, regionale e comunitaria. </w:t>
      </w:r>
    </w:p>
    <w:p w14:paraId="713A044B"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 dati forniti sono necessari per gli adempimenti previsti per legge in relazione all’appalto in oggetto e, qualora non forniti, impedirebbero la partecipazione alla procedura di gara, l’affidamento, la stipula e l’esecuzione del contratto (6 par. 1 lett. b, del GDPR).</w:t>
      </w:r>
    </w:p>
    <w:p w14:paraId="59C3B126"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Il trattamento dei dati personali si fonda sui seguenti presupposti di liceità:</w:t>
      </w:r>
    </w:p>
    <w:p w14:paraId="436FDB0B"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necessità del trattamento per adempiere obblighi giuridici a cui è soggetto il titolare del trattamento, ivi compresa la rendicontazione nei confronti di Enti ai quali la legge riconosce poteri di monitoraggio e controllo nei confronti della Stazione Appaltante (art. 6 par. 1 lett. c, del GDPR);</w:t>
      </w:r>
    </w:p>
    <w:p w14:paraId="3532FF7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lastRenderedPageBreak/>
        <w:t>- necessità del trattamento per l'esecuzione di un compito di interesse pubblico o connesso all'esercizio di pubblici poteri di cui è investito il titolare del trattamento; in particolare per la gestione della procedura ad evidenza pubblica finalizzata alla selezione del contraente (art. 6 par. 1 lett. e, del GDPR).</w:t>
      </w:r>
    </w:p>
    <w:p w14:paraId="007FB3EE" w14:textId="77777777" w:rsidR="006F6A7C" w:rsidRPr="00F04851" w:rsidRDefault="006F6A7C" w:rsidP="006F6A7C">
      <w:pPr>
        <w:jc w:val="both"/>
        <w:rPr>
          <w:rFonts w:ascii="Bookman Old Style" w:hAnsi="Bookman Old Style" w:cs="Arial"/>
        </w:rPr>
      </w:pPr>
    </w:p>
    <w:p w14:paraId="3E266550"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Trasferimento dei dati</w:t>
      </w:r>
    </w:p>
    <w:p w14:paraId="62097C36" w14:textId="7963B060" w:rsidR="006F6A7C" w:rsidRPr="00F04851" w:rsidRDefault="006F6A7C" w:rsidP="006F6A7C">
      <w:pPr>
        <w:jc w:val="both"/>
        <w:rPr>
          <w:rFonts w:ascii="Bookman Old Style" w:hAnsi="Bookman Old Style" w:cs="Arial"/>
        </w:rPr>
      </w:pPr>
      <w:r w:rsidRPr="00F04851">
        <w:rPr>
          <w:rFonts w:ascii="Bookman Old Style" w:hAnsi="Bookman Old Style" w:cs="Arial"/>
        </w:rPr>
        <w:t>I dati personali potranno essere comunicati a soggetti la cui facoltà di accesso è riconosciuta dalla legge, dalla normativa regolamentare, tra cui Enti Pubblici (Autorità di controllo ed in genere tutti i Soggetti/Enti rispetto ai quali debbono essere effettuati accertamenti e verifiche sui fornitori richieste dalla legge), ovvero a privati che svolgono attività strumentali o comunque connesse al procedimento (Giornali ed enti preposti alle attività di pubblicazione previste dalla legge), notai, Autorità Giudiziaria, banche e poste, nonché ad altri soggetti in adempimento alle obbligazioni derivanti dal</w:t>
      </w:r>
      <w:r w:rsidR="00B62CF7">
        <w:rPr>
          <w:rFonts w:ascii="Bookman Old Style" w:hAnsi="Bookman Old Style" w:cs="Arial"/>
        </w:rPr>
        <w:t>l</w:t>
      </w:r>
      <w:r w:rsidRPr="00F04851">
        <w:rPr>
          <w:rFonts w:ascii="Bookman Old Style" w:hAnsi="Bookman Old Style" w:cs="Arial"/>
        </w:rPr>
        <w:t>’atto per i quali vengono forniti (es. avvocati in caso di contenziosi, consulenti tecnici, società di recupero crediti etc..).</w:t>
      </w:r>
    </w:p>
    <w:p w14:paraId="20EF1A3B"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I dati personali potranno essere comunicati agli Uffici Interni della Stazione Appaltante, Consulenti ed ispettori per il Sistema di Gestione Qualità, Amministratori ed Organi di controllo societari e relativi consulenti, fornitori per l’implementazione dei sistemi informativi utilizzati. </w:t>
      </w:r>
    </w:p>
    <w:p w14:paraId="0FCE1185"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Diffusione dei dati personali</w:t>
      </w:r>
    </w:p>
    <w:p w14:paraId="6F82C4C0"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I dati personali non saranno oggetto di diffusione a soggetti indeterminati, salvo che tale operazione sia prevista da disposizioni normative con particolare riguardo alle disposizioni in materia di trasparenza e pubblicità. </w:t>
      </w:r>
    </w:p>
    <w:p w14:paraId="06C2E4C0" w14:textId="77777777" w:rsidR="006F6A7C" w:rsidRPr="00F04851" w:rsidRDefault="006F6A7C" w:rsidP="006F6A7C">
      <w:pPr>
        <w:jc w:val="both"/>
        <w:rPr>
          <w:rFonts w:ascii="Bookman Old Style" w:hAnsi="Bookman Old Style" w:cs="Arial"/>
        </w:rPr>
      </w:pPr>
    </w:p>
    <w:p w14:paraId="7DCE5BE9"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Modalità del trattamento:</w:t>
      </w:r>
    </w:p>
    <w:p w14:paraId="70A8E264"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 dati personali verranno trattati in forma cartacea, informatizzata ed inseriti nelle pertinenti banche dati cui potranno accedere gli addetti, espressamente designati da A.S.P. S.p.A. come autorizzati o delegati del trattamento dei dati personali, che potranno effettuare operazioni di raccolta, registrazione, consultazione, utilizzo ed elaborazione, sempre nel rispetto delle disposizioni di legge atte a garantire, tra l'altro, la riservatezza e la sicurezza dei dati, nonché l'esattezza, la conservazione e la pertinenza rispetto alle finalità dichiarate.</w:t>
      </w:r>
    </w:p>
    <w:p w14:paraId="1A02142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 dati forniti potrebbero essere trasferiti in Stati membri dell’Unione Europea o in Paesi terzi non appartenenti all’Unione Europea, nel qual caso verranno adottate le misure stabilite dagli artt. 44-49 “GDPR”.</w:t>
      </w:r>
    </w:p>
    <w:p w14:paraId="5CCB354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A.S.P. S.p.A. non adotta alcun processo decisionale automatizzato, compresa la profilazione, di cui all’art. 22, par. 1 e 4 del Regolamento.</w:t>
      </w:r>
    </w:p>
    <w:p w14:paraId="7AC84905" w14:textId="77777777" w:rsidR="006F6A7C" w:rsidRPr="00F04851" w:rsidRDefault="006F6A7C" w:rsidP="006F6A7C">
      <w:pPr>
        <w:jc w:val="both"/>
        <w:rPr>
          <w:rFonts w:ascii="Bookman Old Style" w:hAnsi="Bookman Old Style" w:cs="Arial"/>
        </w:rPr>
      </w:pPr>
    </w:p>
    <w:p w14:paraId="70A64FA8"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 Tempi di conservazione dei dati </w:t>
      </w:r>
    </w:p>
    <w:p w14:paraId="374AD03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 dati saranno conservati presso la sede legale di A.S.P. S.p.A. per la durata prevista dalla normativa in materia di conservazione di documenti ai fini amministrativi, contabili, fiscali, assicurativi (di regola, 10 anni), fatti salvi diversi termini di conservazione stabiliti dalla norme speciali.</w:t>
      </w:r>
    </w:p>
    <w:p w14:paraId="4C220B38" w14:textId="77777777" w:rsidR="006F6A7C" w:rsidRPr="00F04851" w:rsidRDefault="006F6A7C" w:rsidP="006F6A7C">
      <w:pPr>
        <w:jc w:val="both"/>
        <w:rPr>
          <w:rFonts w:ascii="Bookman Old Style" w:hAnsi="Bookman Old Style" w:cs="Arial"/>
        </w:rPr>
      </w:pPr>
    </w:p>
    <w:p w14:paraId="51154340"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Diritti degli Interessati:</w:t>
      </w:r>
    </w:p>
    <w:p w14:paraId="37C1DB46"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L’Operatore Economico e ciascun soggetto a vario titolo interessato dalla procedura di gara potrà, in qualsiasi momento, esercitare i diritti:</w:t>
      </w:r>
    </w:p>
    <w:p w14:paraId="2305CAEC"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accesso ai dati personali (art. 15 del G.D.P.R.);</w:t>
      </w:r>
    </w:p>
    <w:p w14:paraId="304685F2"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ottenere la rettifica, la cancellazione dei dati personali o la limitazione del trattamento che la riguarda (artt. 16, 17 e 18 del G.D.P.R.);</w:t>
      </w:r>
    </w:p>
    <w:p w14:paraId="1C8D4FF6"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opporsi al trattamento (art. 21 del G.D.P.R.);</w:t>
      </w:r>
    </w:p>
    <w:p w14:paraId="744148EF"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alla portabilità dei dati (art. 20 del G.D.P.R.);</w:t>
      </w:r>
    </w:p>
    <w:p w14:paraId="0797FE5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revocare il consenso, ove previsto: la revoca del consenso non pregiudica la liceità del trattamento basata sul consenso conferito prima della revoca (art. 7, par. 3, del G.D.P.R.);</w:t>
      </w:r>
    </w:p>
    <w:p w14:paraId="6D056A2E"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di proporre reclamo all'Autorità di controllo (Garante della Privacy) (art. 15, par. 1, lett. f), del G.D.P.R.).</w:t>
      </w:r>
    </w:p>
    <w:p w14:paraId="03C75C5A"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lastRenderedPageBreak/>
        <w:t>- ogni altro diritto riconosciutagli dall’ordinamento vigente.</w:t>
      </w:r>
    </w:p>
    <w:p w14:paraId="122EA311"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 xml:space="preserve">L’esercizio dei diritti sopra indicati potrà avvenire attraverso l’invio di una richiesta mediante e-mail o </w:t>
      </w:r>
      <w:proofErr w:type="spellStart"/>
      <w:r w:rsidRPr="00F04851">
        <w:rPr>
          <w:rFonts w:ascii="Bookman Old Style" w:hAnsi="Bookman Old Style" w:cs="Arial"/>
        </w:rPr>
        <w:t>Pec</w:t>
      </w:r>
      <w:proofErr w:type="spellEnd"/>
      <w:r w:rsidRPr="00F04851">
        <w:rPr>
          <w:rFonts w:ascii="Bookman Old Style" w:hAnsi="Bookman Old Style" w:cs="Arial"/>
        </w:rPr>
        <w:t>, o altro mezzo di ricezione, indirizzata al Titolare del Trattamento o al Responsabile della Protezione dei Dati, come sopra individuati.</w:t>
      </w:r>
    </w:p>
    <w:p w14:paraId="223289C3" w14:textId="77777777" w:rsidR="006F6A7C" w:rsidRPr="00F04851" w:rsidRDefault="006F6A7C" w:rsidP="006F6A7C">
      <w:pPr>
        <w:jc w:val="both"/>
        <w:rPr>
          <w:rFonts w:ascii="Bookman Old Style" w:hAnsi="Bookman Old Style" w:cs="Arial"/>
        </w:rPr>
      </w:pPr>
      <w:r w:rsidRPr="00F04851">
        <w:rPr>
          <w:rFonts w:ascii="Bookman Old Style" w:hAnsi="Bookman Old Style" w:cs="Arial"/>
        </w:rPr>
        <w:t>In ultima istanza, oltre alle tutele previste in sede amministrativa o giurisdizionale, è ammesso comunque il reclamo all’Autorità Garante per la protezione dei dati personali – www.garanteprivacy.it – nel caso si ritenga che il trattamento avvenga in violazione del Regolamento citato.</w:t>
      </w:r>
    </w:p>
    <w:p w14:paraId="07DBB55E" w14:textId="77777777" w:rsidR="006F6A7C" w:rsidRPr="00F04851" w:rsidRDefault="006F6A7C" w:rsidP="006F6A7C">
      <w:pPr>
        <w:rPr>
          <w:rFonts w:ascii="Bookman Old Style" w:hAnsi="Bookman Old Style" w:cs="Arial"/>
        </w:rPr>
      </w:pPr>
    </w:p>
    <w:p w14:paraId="7615CB6E" w14:textId="77777777" w:rsidR="00EA2D73" w:rsidRPr="00F04851" w:rsidRDefault="00EA2D73" w:rsidP="00EA2D73">
      <w:pPr>
        <w:contextualSpacing/>
        <w:jc w:val="both"/>
        <w:rPr>
          <w:rFonts w:ascii="Bookman Old Style" w:hAnsi="Bookman Old Style" w:cstheme="minorHAnsi"/>
          <w:color w:val="FF0000"/>
        </w:rPr>
      </w:pPr>
    </w:p>
    <w:p w14:paraId="433F7B2E" w14:textId="06279F63" w:rsidR="00FC14CB" w:rsidRPr="00F04851" w:rsidRDefault="00210D2D" w:rsidP="00027AE5">
      <w:pPr>
        <w:ind w:left="4956"/>
        <w:contextualSpacing/>
        <w:jc w:val="center"/>
        <w:rPr>
          <w:rFonts w:ascii="Bookman Old Style" w:hAnsi="Bookman Old Style" w:cstheme="minorHAnsi"/>
        </w:rPr>
      </w:pPr>
      <w:r w:rsidRPr="00F04851">
        <w:rPr>
          <w:rFonts w:ascii="Bookman Old Style" w:hAnsi="Bookman Old Style" w:cstheme="minorHAnsi"/>
        </w:rPr>
        <w:t xml:space="preserve">         </w:t>
      </w:r>
      <w:r w:rsidR="005E1EE2" w:rsidRPr="00F04851">
        <w:rPr>
          <w:rFonts w:ascii="Bookman Old Style" w:hAnsi="Bookman Old Style" w:cstheme="minorHAnsi"/>
        </w:rPr>
        <w:t>Firmato digitalmente</w:t>
      </w:r>
    </w:p>
    <w:p w14:paraId="756572F1" w14:textId="77777777" w:rsidR="00FC14CB" w:rsidRPr="00F04851" w:rsidRDefault="00FC14CB" w:rsidP="001F4B49">
      <w:pPr>
        <w:contextualSpacing/>
        <w:jc w:val="both"/>
        <w:rPr>
          <w:rFonts w:ascii="Bookman Old Style" w:hAnsi="Bookman Old Style" w:cstheme="minorHAnsi"/>
        </w:rPr>
      </w:pPr>
    </w:p>
    <w:p w14:paraId="4FF78295" w14:textId="627B5181" w:rsidR="00FC14CB" w:rsidRPr="00F04851" w:rsidRDefault="00EF2B3A" w:rsidP="005E1EE2">
      <w:pPr>
        <w:ind w:left="4956" w:firstLine="708"/>
        <w:contextualSpacing/>
        <w:jc w:val="both"/>
        <w:rPr>
          <w:rFonts w:ascii="Bookman Old Style" w:hAnsi="Bookman Old Style" w:cstheme="minorHAnsi"/>
        </w:rPr>
      </w:pPr>
      <w:r w:rsidRPr="00F04851">
        <w:rPr>
          <w:rFonts w:ascii="Bookman Old Style" w:hAnsi="Bookman Old Style" w:cstheme="minorHAnsi"/>
        </w:rPr>
        <w:t xml:space="preserve">  </w:t>
      </w:r>
      <w:r w:rsidR="00482A7A" w:rsidRPr="00F04851">
        <w:rPr>
          <w:rFonts w:ascii="Bookman Old Style" w:hAnsi="Bookman Old Style" w:cstheme="minorHAnsi"/>
        </w:rPr>
        <w:t>___</w:t>
      </w:r>
      <w:r w:rsidR="00FC14CB" w:rsidRPr="00F04851">
        <w:rPr>
          <w:rFonts w:ascii="Bookman Old Style" w:hAnsi="Bookman Old Style" w:cstheme="minorHAnsi"/>
        </w:rPr>
        <w:t>___________________</w:t>
      </w:r>
    </w:p>
    <w:p w14:paraId="168D4152" w14:textId="77777777" w:rsidR="00752CCF" w:rsidRDefault="00752CCF" w:rsidP="00752CCF">
      <w:pPr>
        <w:contextualSpacing/>
        <w:jc w:val="both"/>
        <w:rPr>
          <w:rFonts w:ascii="Bookman Old Style" w:hAnsi="Bookman Old Style" w:cstheme="minorHAnsi"/>
        </w:rPr>
      </w:pPr>
    </w:p>
    <w:p w14:paraId="29442A59" w14:textId="17B558A5" w:rsidR="00752CCF" w:rsidRPr="00F04851" w:rsidRDefault="00752CCF" w:rsidP="00752CCF">
      <w:pPr>
        <w:contextualSpacing/>
        <w:jc w:val="both"/>
        <w:rPr>
          <w:rFonts w:ascii="Bookman Old Style" w:hAnsi="Bookman Old Style" w:cstheme="minorHAnsi"/>
        </w:rPr>
      </w:pPr>
      <w:r>
        <w:rPr>
          <w:rFonts w:ascii="Bookman Old Style" w:hAnsi="Bookman Old Style" w:cstheme="minorHAnsi"/>
        </w:rPr>
        <w:t>In caso di sottoscrizione da parte di Procuratore Speciale, si richiede di allegare relativa procura con autentica notarile.</w:t>
      </w:r>
    </w:p>
    <w:sectPr w:rsidR="00752CCF" w:rsidRPr="00F04851" w:rsidSect="000054DE">
      <w:headerReference w:type="default" r:id="rId8"/>
      <w:footerReference w:type="default" r:id="rId9"/>
      <w:pgSz w:w="11907" w:h="16840" w:code="9"/>
      <w:pgMar w:top="1135" w:right="1418" w:bottom="2127"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F5C59" w14:textId="77777777" w:rsidR="003F377C" w:rsidRDefault="003F377C">
      <w:r>
        <w:separator/>
      </w:r>
    </w:p>
  </w:endnote>
  <w:endnote w:type="continuationSeparator" w:id="0">
    <w:p w14:paraId="5A9A0920" w14:textId="77777777" w:rsidR="003F377C" w:rsidRDefault="003F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D4FB" w14:textId="77777777" w:rsidR="003F377C" w:rsidRPr="001F4B49" w:rsidRDefault="003F377C">
    <w:pPr>
      <w:pStyle w:val="Pidipagina"/>
      <w:rPr>
        <w:rFonts w:asciiTheme="minorHAnsi" w:hAnsiTheme="minorHAnsi" w:cstheme="minorHAnsi"/>
      </w:rPr>
    </w:pPr>
    <w:r w:rsidRPr="001F4B49">
      <w:rPr>
        <w:rFonts w:asciiTheme="minorHAnsi" w:hAnsiTheme="minorHAnsi" w:cstheme="minorHAnsi"/>
      </w:rPr>
      <w:t xml:space="preserve">Pagina </w:t>
    </w:r>
    <w:r w:rsidRPr="001F4B49">
      <w:rPr>
        <w:rFonts w:asciiTheme="minorHAnsi" w:hAnsiTheme="minorHAnsi" w:cstheme="minorHAnsi"/>
      </w:rPr>
      <w:fldChar w:fldCharType="begin"/>
    </w:r>
    <w:r w:rsidRPr="001F4B49">
      <w:rPr>
        <w:rFonts w:asciiTheme="minorHAnsi" w:hAnsiTheme="minorHAnsi" w:cstheme="minorHAnsi"/>
      </w:rPr>
      <w:instrText xml:space="preserve"> PAGE </w:instrText>
    </w:r>
    <w:r w:rsidRPr="001F4B49">
      <w:rPr>
        <w:rFonts w:asciiTheme="minorHAnsi" w:hAnsiTheme="minorHAnsi" w:cstheme="minorHAnsi"/>
      </w:rPr>
      <w:fldChar w:fldCharType="separate"/>
    </w:r>
    <w:r w:rsidR="00D16B87">
      <w:rPr>
        <w:rFonts w:asciiTheme="minorHAnsi" w:hAnsiTheme="minorHAnsi" w:cstheme="minorHAnsi"/>
        <w:noProof/>
      </w:rPr>
      <w:t>6</w:t>
    </w:r>
    <w:r w:rsidRPr="001F4B49">
      <w:rPr>
        <w:rFonts w:asciiTheme="minorHAnsi" w:hAnsiTheme="minorHAnsi" w:cstheme="minorHAnsi"/>
      </w:rPr>
      <w:fldChar w:fldCharType="end"/>
    </w:r>
    <w:r w:rsidRPr="001F4B49">
      <w:rPr>
        <w:rFonts w:asciiTheme="minorHAnsi" w:hAnsiTheme="minorHAnsi" w:cstheme="minorHAnsi"/>
      </w:rPr>
      <w:t xml:space="preserve"> di </w:t>
    </w:r>
    <w:r w:rsidRPr="001F4B49">
      <w:rPr>
        <w:rFonts w:asciiTheme="minorHAnsi" w:hAnsiTheme="minorHAnsi" w:cstheme="minorHAnsi"/>
      </w:rPr>
      <w:fldChar w:fldCharType="begin"/>
    </w:r>
    <w:r w:rsidRPr="001F4B49">
      <w:rPr>
        <w:rFonts w:asciiTheme="minorHAnsi" w:hAnsiTheme="minorHAnsi" w:cstheme="minorHAnsi"/>
      </w:rPr>
      <w:instrText xml:space="preserve"> NUMPAGES </w:instrText>
    </w:r>
    <w:r w:rsidRPr="001F4B49">
      <w:rPr>
        <w:rFonts w:asciiTheme="minorHAnsi" w:hAnsiTheme="minorHAnsi" w:cstheme="minorHAnsi"/>
      </w:rPr>
      <w:fldChar w:fldCharType="separate"/>
    </w:r>
    <w:r w:rsidR="00D16B87">
      <w:rPr>
        <w:rFonts w:asciiTheme="minorHAnsi" w:hAnsiTheme="minorHAnsi" w:cstheme="minorHAnsi"/>
        <w:noProof/>
      </w:rPr>
      <w:t>6</w:t>
    </w:r>
    <w:r w:rsidRPr="001F4B49">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29CB5" w14:textId="77777777" w:rsidR="003F377C" w:rsidRDefault="003F377C">
      <w:r>
        <w:separator/>
      </w:r>
    </w:p>
  </w:footnote>
  <w:footnote w:type="continuationSeparator" w:id="0">
    <w:p w14:paraId="4B3A54F5" w14:textId="77777777" w:rsidR="003F377C" w:rsidRDefault="003F3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F7C3" w14:textId="77777777" w:rsidR="003F377C" w:rsidRDefault="003F377C">
    <w:pPr>
      <w:pStyle w:val="Intestazione"/>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lowerLetter"/>
      <w:lvlText w:val="%1."/>
      <w:lvlJc w:val="left"/>
      <w:pPr>
        <w:tabs>
          <w:tab w:val="num" w:pos="3620"/>
        </w:tabs>
        <w:ind w:left="3600" w:hanging="340"/>
      </w:pPr>
    </w:lvl>
    <w:lvl w:ilvl="1">
      <w:start w:val="1"/>
      <w:numFmt w:val="bullet"/>
      <w:lvlText w:val=""/>
      <w:lvlJc w:val="left"/>
      <w:pPr>
        <w:tabs>
          <w:tab w:val="num" w:pos="4700"/>
        </w:tabs>
        <w:ind w:left="4700" w:hanging="360"/>
      </w:pPr>
      <w:rPr>
        <w:rFonts w:ascii="Symbol" w:hAnsi="Symbol" w:cs="Courier New"/>
      </w:rPr>
    </w:lvl>
    <w:lvl w:ilvl="2">
      <w:start w:val="1"/>
      <w:numFmt w:val="lowerRoman"/>
      <w:lvlText w:val="%3."/>
      <w:lvlJc w:val="left"/>
      <w:pPr>
        <w:tabs>
          <w:tab w:val="num" w:pos="5420"/>
        </w:tabs>
        <w:ind w:left="5420" w:hanging="180"/>
      </w:pPr>
    </w:lvl>
    <w:lvl w:ilvl="3">
      <w:start w:val="1"/>
      <w:numFmt w:val="decimal"/>
      <w:lvlText w:val="%4."/>
      <w:lvlJc w:val="left"/>
      <w:pPr>
        <w:tabs>
          <w:tab w:val="num" w:pos="6140"/>
        </w:tabs>
        <w:ind w:left="6140" w:hanging="360"/>
      </w:pPr>
    </w:lvl>
    <w:lvl w:ilvl="4">
      <w:start w:val="1"/>
      <w:numFmt w:val="lowerLetter"/>
      <w:lvlText w:val="%5."/>
      <w:lvlJc w:val="left"/>
      <w:pPr>
        <w:tabs>
          <w:tab w:val="num" w:pos="6860"/>
        </w:tabs>
        <w:ind w:left="6860" w:hanging="360"/>
      </w:pPr>
    </w:lvl>
    <w:lvl w:ilvl="5">
      <w:start w:val="1"/>
      <w:numFmt w:val="lowerRoman"/>
      <w:lvlText w:val="%6."/>
      <w:lvlJc w:val="left"/>
      <w:pPr>
        <w:tabs>
          <w:tab w:val="num" w:pos="7580"/>
        </w:tabs>
        <w:ind w:left="7580" w:hanging="180"/>
      </w:pPr>
    </w:lvl>
    <w:lvl w:ilvl="6">
      <w:start w:val="1"/>
      <w:numFmt w:val="decimal"/>
      <w:lvlText w:val="%7."/>
      <w:lvlJc w:val="left"/>
      <w:pPr>
        <w:tabs>
          <w:tab w:val="num" w:pos="8300"/>
        </w:tabs>
        <w:ind w:left="8300" w:hanging="360"/>
      </w:pPr>
    </w:lvl>
    <w:lvl w:ilvl="7">
      <w:start w:val="1"/>
      <w:numFmt w:val="lowerLetter"/>
      <w:lvlText w:val="%8."/>
      <w:lvlJc w:val="left"/>
      <w:pPr>
        <w:tabs>
          <w:tab w:val="num" w:pos="9020"/>
        </w:tabs>
        <w:ind w:left="9020" w:hanging="360"/>
      </w:pPr>
    </w:lvl>
    <w:lvl w:ilvl="8">
      <w:start w:val="1"/>
      <w:numFmt w:val="lowerRoman"/>
      <w:lvlText w:val="%9."/>
      <w:lvlJc w:val="left"/>
      <w:pPr>
        <w:tabs>
          <w:tab w:val="num" w:pos="9740"/>
        </w:tabs>
        <w:ind w:left="9740" w:hanging="180"/>
      </w:pPr>
    </w:lvl>
  </w:abstractNum>
  <w:abstractNum w:abstractNumId="1" w15:restartNumberingAfterBreak="0">
    <w:nsid w:val="0E9C1CD0"/>
    <w:multiLevelType w:val="hybridMultilevel"/>
    <w:tmpl w:val="72A8060C"/>
    <w:lvl w:ilvl="0" w:tplc="65DC309E">
      <w:numFmt w:val="bullet"/>
      <w:lvlText w:val="-"/>
      <w:lvlJc w:val="left"/>
      <w:pPr>
        <w:ind w:left="705" w:hanging="705"/>
      </w:pPr>
      <w:rPr>
        <w:rFonts w:ascii="Bookman Old Style" w:eastAsia="Calibri" w:hAnsi="Bookman Old Style"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40D65CE"/>
    <w:multiLevelType w:val="hybridMultilevel"/>
    <w:tmpl w:val="ACDAD0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C331A2"/>
    <w:multiLevelType w:val="hybridMultilevel"/>
    <w:tmpl w:val="8856E8AA"/>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031F40"/>
    <w:multiLevelType w:val="hybridMultilevel"/>
    <w:tmpl w:val="0CB2493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6E0932"/>
    <w:multiLevelType w:val="hybridMultilevel"/>
    <w:tmpl w:val="C31EC8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FB348E2"/>
    <w:multiLevelType w:val="hybridMultilevel"/>
    <w:tmpl w:val="8FD8D6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D94CA0"/>
    <w:multiLevelType w:val="hybridMultilevel"/>
    <w:tmpl w:val="5F5A9D58"/>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CB4D27"/>
    <w:multiLevelType w:val="hybridMultilevel"/>
    <w:tmpl w:val="147EA35E"/>
    <w:lvl w:ilvl="0" w:tplc="45681736">
      <w:numFmt w:val="bullet"/>
      <w:lvlText w:val="•"/>
      <w:lvlJc w:val="left"/>
      <w:pPr>
        <w:ind w:left="360" w:hanging="360"/>
      </w:pPr>
      <w:rPr>
        <w:rFonts w:ascii="Bookman Old Style" w:eastAsia="Times New Roman" w:hAnsi="Bookman Old Style"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41253CF"/>
    <w:multiLevelType w:val="multilevel"/>
    <w:tmpl w:val="CA8E3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AB353F"/>
    <w:multiLevelType w:val="hybridMultilevel"/>
    <w:tmpl w:val="81DAE684"/>
    <w:lvl w:ilvl="0" w:tplc="B8287B88">
      <w:start w:val="2"/>
      <w:numFmt w:val="bullet"/>
      <w:lvlText w:val="-"/>
      <w:lvlJc w:val="left"/>
      <w:pPr>
        <w:ind w:left="720" w:hanging="360"/>
      </w:pPr>
      <w:rPr>
        <w:rFonts w:ascii="Bookman Old Style" w:eastAsia="Times New Roman" w:hAnsi="Bookman Old Styl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EA62770"/>
    <w:multiLevelType w:val="hybridMultilevel"/>
    <w:tmpl w:val="3CD29B5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64F7710"/>
    <w:multiLevelType w:val="hybridMultilevel"/>
    <w:tmpl w:val="F01AC1AC"/>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C173982"/>
    <w:multiLevelType w:val="multilevel"/>
    <w:tmpl w:val="E18C71BA"/>
    <w:lvl w:ilvl="0">
      <w:start w:val="1"/>
      <w:numFmt w:val="bullet"/>
      <w:pStyle w:val="Elencopuntato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741623"/>
    <w:multiLevelType w:val="hybridMultilevel"/>
    <w:tmpl w:val="038A0312"/>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6D21D1F"/>
    <w:multiLevelType w:val="hybridMultilevel"/>
    <w:tmpl w:val="9516FE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6F43117"/>
    <w:multiLevelType w:val="hybridMultilevel"/>
    <w:tmpl w:val="B0E4C946"/>
    <w:lvl w:ilvl="0" w:tplc="F96C2A98">
      <w:start w:val="1"/>
      <w:numFmt w:val="lowerLetter"/>
      <w:lvlText w:val="%1)"/>
      <w:lvlJc w:val="left"/>
      <w:pPr>
        <w:tabs>
          <w:tab w:val="num" w:pos="1080"/>
        </w:tabs>
        <w:ind w:left="1080" w:hanging="360"/>
      </w:pPr>
      <w:rPr>
        <w:b/>
        <w:sz w:val="22"/>
        <w:szCs w:val="22"/>
      </w:rPr>
    </w:lvl>
    <w:lvl w:ilvl="1" w:tplc="BB928A10">
      <w:start w:val="6"/>
      <w:numFmt w:val="decimal"/>
      <w:lvlText w:val="%2."/>
      <w:lvlJc w:val="left"/>
      <w:pPr>
        <w:tabs>
          <w:tab w:val="num" w:pos="1800"/>
        </w:tabs>
        <w:ind w:left="1800" w:hanging="360"/>
      </w:pPr>
      <w:rPr>
        <w:rFonts w:hint="default"/>
        <w:b/>
      </w:r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num w:numId="1" w16cid:durableId="1408766355">
    <w:abstractNumId w:val="7"/>
  </w:num>
  <w:num w:numId="2" w16cid:durableId="622730589">
    <w:abstractNumId w:val="14"/>
  </w:num>
  <w:num w:numId="3" w16cid:durableId="975377359">
    <w:abstractNumId w:val="13"/>
  </w:num>
  <w:num w:numId="4" w16cid:durableId="1664041346">
    <w:abstractNumId w:val="9"/>
  </w:num>
  <w:num w:numId="5" w16cid:durableId="393747433">
    <w:abstractNumId w:val="3"/>
  </w:num>
  <w:num w:numId="6" w16cid:durableId="1955870099">
    <w:abstractNumId w:val="12"/>
  </w:num>
  <w:num w:numId="7" w16cid:durableId="1200507636">
    <w:abstractNumId w:val="4"/>
  </w:num>
  <w:num w:numId="8" w16cid:durableId="510216126">
    <w:abstractNumId w:val="16"/>
  </w:num>
  <w:num w:numId="9" w16cid:durableId="1493832929">
    <w:abstractNumId w:val="1"/>
  </w:num>
  <w:num w:numId="10" w16cid:durableId="1489128659">
    <w:abstractNumId w:val="11"/>
  </w:num>
  <w:num w:numId="11" w16cid:durableId="1355687348">
    <w:abstractNumId w:val="10"/>
  </w:num>
  <w:num w:numId="12" w16cid:durableId="1191378999">
    <w:abstractNumId w:val="15"/>
  </w:num>
  <w:num w:numId="13" w16cid:durableId="730925440">
    <w:abstractNumId w:val="2"/>
  </w:num>
  <w:num w:numId="14" w16cid:durableId="542787522">
    <w:abstractNumId w:val="6"/>
  </w:num>
  <w:num w:numId="15" w16cid:durableId="81605822">
    <w:abstractNumId w:val="5"/>
  </w:num>
  <w:num w:numId="16" w16cid:durableId="21870836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2C"/>
    <w:rsid w:val="000054DE"/>
    <w:rsid w:val="00011794"/>
    <w:rsid w:val="000136BF"/>
    <w:rsid w:val="000244DE"/>
    <w:rsid w:val="00027AE5"/>
    <w:rsid w:val="00033498"/>
    <w:rsid w:val="000877FA"/>
    <w:rsid w:val="00087ACF"/>
    <w:rsid w:val="000904DA"/>
    <w:rsid w:val="000A1B2D"/>
    <w:rsid w:val="000A284C"/>
    <w:rsid w:val="000B4DB9"/>
    <w:rsid w:val="000C5C47"/>
    <w:rsid w:val="000C735A"/>
    <w:rsid w:val="000D3F23"/>
    <w:rsid w:val="000D6C29"/>
    <w:rsid w:val="000E4FB0"/>
    <w:rsid w:val="000F2FB1"/>
    <w:rsid w:val="000F7268"/>
    <w:rsid w:val="00107E79"/>
    <w:rsid w:val="00115DBB"/>
    <w:rsid w:val="0012583F"/>
    <w:rsid w:val="00125DB3"/>
    <w:rsid w:val="00127D20"/>
    <w:rsid w:val="00136453"/>
    <w:rsid w:val="00140709"/>
    <w:rsid w:val="001518E5"/>
    <w:rsid w:val="0015285B"/>
    <w:rsid w:val="00154F3B"/>
    <w:rsid w:val="0015714F"/>
    <w:rsid w:val="001571C6"/>
    <w:rsid w:val="00160444"/>
    <w:rsid w:val="00166CBB"/>
    <w:rsid w:val="00181D72"/>
    <w:rsid w:val="00191DFD"/>
    <w:rsid w:val="001934CD"/>
    <w:rsid w:val="001B7E1B"/>
    <w:rsid w:val="001C4EDC"/>
    <w:rsid w:val="001C643A"/>
    <w:rsid w:val="001D044F"/>
    <w:rsid w:val="001D482C"/>
    <w:rsid w:val="001E0782"/>
    <w:rsid w:val="001E4D38"/>
    <w:rsid w:val="001F1DDB"/>
    <w:rsid w:val="001F21E9"/>
    <w:rsid w:val="001F4B49"/>
    <w:rsid w:val="002000B4"/>
    <w:rsid w:val="002003B8"/>
    <w:rsid w:val="00204625"/>
    <w:rsid w:val="00205A5E"/>
    <w:rsid w:val="00206B4B"/>
    <w:rsid w:val="00210D2D"/>
    <w:rsid w:val="00215DD3"/>
    <w:rsid w:val="00217602"/>
    <w:rsid w:val="00224EA5"/>
    <w:rsid w:val="00225E61"/>
    <w:rsid w:val="00250936"/>
    <w:rsid w:val="00255EB9"/>
    <w:rsid w:val="002567E9"/>
    <w:rsid w:val="00264768"/>
    <w:rsid w:val="002672E9"/>
    <w:rsid w:val="00274FF6"/>
    <w:rsid w:val="002813A9"/>
    <w:rsid w:val="00292CB0"/>
    <w:rsid w:val="00292E7B"/>
    <w:rsid w:val="002934C1"/>
    <w:rsid w:val="002C36CC"/>
    <w:rsid w:val="002C6A53"/>
    <w:rsid w:val="002D732E"/>
    <w:rsid w:val="002E4E02"/>
    <w:rsid w:val="002F4EBC"/>
    <w:rsid w:val="002F57BE"/>
    <w:rsid w:val="002F58AF"/>
    <w:rsid w:val="00302E12"/>
    <w:rsid w:val="0030344E"/>
    <w:rsid w:val="0030638B"/>
    <w:rsid w:val="00313DDA"/>
    <w:rsid w:val="00321B49"/>
    <w:rsid w:val="003313CC"/>
    <w:rsid w:val="003379A7"/>
    <w:rsid w:val="00346E7E"/>
    <w:rsid w:val="00354C46"/>
    <w:rsid w:val="00357B5C"/>
    <w:rsid w:val="00364677"/>
    <w:rsid w:val="00375195"/>
    <w:rsid w:val="00377C62"/>
    <w:rsid w:val="00384A52"/>
    <w:rsid w:val="00392585"/>
    <w:rsid w:val="003B0ED9"/>
    <w:rsid w:val="003B0FC8"/>
    <w:rsid w:val="003B60DF"/>
    <w:rsid w:val="003D2386"/>
    <w:rsid w:val="003D3662"/>
    <w:rsid w:val="003D4742"/>
    <w:rsid w:val="003E13B4"/>
    <w:rsid w:val="003F377C"/>
    <w:rsid w:val="003F6A25"/>
    <w:rsid w:val="00403A7D"/>
    <w:rsid w:val="004152E6"/>
    <w:rsid w:val="00425763"/>
    <w:rsid w:val="00425CCC"/>
    <w:rsid w:val="00431EA9"/>
    <w:rsid w:val="004322F9"/>
    <w:rsid w:val="00432CF2"/>
    <w:rsid w:val="00442FAB"/>
    <w:rsid w:val="00450061"/>
    <w:rsid w:val="004761F5"/>
    <w:rsid w:val="0047702A"/>
    <w:rsid w:val="00482A7A"/>
    <w:rsid w:val="004850AD"/>
    <w:rsid w:val="004A76B2"/>
    <w:rsid w:val="004B1CE9"/>
    <w:rsid w:val="004B6B4C"/>
    <w:rsid w:val="004D6010"/>
    <w:rsid w:val="004E2941"/>
    <w:rsid w:val="004E2AAA"/>
    <w:rsid w:val="004E43C7"/>
    <w:rsid w:val="004F0737"/>
    <w:rsid w:val="004F3FAD"/>
    <w:rsid w:val="00503429"/>
    <w:rsid w:val="00505F87"/>
    <w:rsid w:val="00533258"/>
    <w:rsid w:val="0054183F"/>
    <w:rsid w:val="00543C48"/>
    <w:rsid w:val="00545C86"/>
    <w:rsid w:val="00547215"/>
    <w:rsid w:val="00557A7C"/>
    <w:rsid w:val="005713EA"/>
    <w:rsid w:val="0057372F"/>
    <w:rsid w:val="00580A2B"/>
    <w:rsid w:val="00586571"/>
    <w:rsid w:val="00587AE8"/>
    <w:rsid w:val="00591C42"/>
    <w:rsid w:val="00594DF9"/>
    <w:rsid w:val="00596B57"/>
    <w:rsid w:val="005A1F69"/>
    <w:rsid w:val="005A3DD9"/>
    <w:rsid w:val="005C0B0A"/>
    <w:rsid w:val="005C3993"/>
    <w:rsid w:val="005C7401"/>
    <w:rsid w:val="005E031F"/>
    <w:rsid w:val="005E1EE2"/>
    <w:rsid w:val="005E2129"/>
    <w:rsid w:val="005E2C2B"/>
    <w:rsid w:val="005E3C2C"/>
    <w:rsid w:val="005E46E6"/>
    <w:rsid w:val="005E756D"/>
    <w:rsid w:val="005E782C"/>
    <w:rsid w:val="006016FC"/>
    <w:rsid w:val="00603CF8"/>
    <w:rsid w:val="006242B5"/>
    <w:rsid w:val="00632B7D"/>
    <w:rsid w:val="0064426E"/>
    <w:rsid w:val="00644CE7"/>
    <w:rsid w:val="00645B32"/>
    <w:rsid w:val="006476A7"/>
    <w:rsid w:val="00666AE3"/>
    <w:rsid w:val="00674780"/>
    <w:rsid w:val="00694810"/>
    <w:rsid w:val="00696083"/>
    <w:rsid w:val="006B40AF"/>
    <w:rsid w:val="006B5EAF"/>
    <w:rsid w:val="006B672C"/>
    <w:rsid w:val="006C2C98"/>
    <w:rsid w:val="006C4C4F"/>
    <w:rsid w:val="006D0C01"/>
    <w:rsid w:val="006D1EA8"/>
    <w:rsid w:val="006D35BE"/>
    <w:rsid w:val="006D41BC"/>
    <w:rsid w:val="006E51F1"/>
    <w:rsid w:val="006F103F"/>
    <w:rsid w:val="006F6A7C"/>
    <w:rsid w:val="007020CB"/>
    <w:rsid w:val="007154BB"/>
    <w:rsid w:val="007219A9"/>
    <w:rsid w:val="0072328F"/>
    <w:rsid w:val="00724DAC"/>
    <w:rsid w:val="007412C5"/>
    <w:rsid w:val="00742489"/>
    <w:rsid w:val="007452FF"/>
    <w:rsid w:val="00746367"/>
    <w:rsid w:val="00751FDC"/>
    <w:rsid w:val="00752CCF"/>
    <w:rsid w:val="00763B54"/>
    <w:rsid w:val="00765472"/>
    <w:rsid w:val="007701F5"/>
    <w:rsid w:val="00773760"/>
    <w:rsid w:val="00782C6F"/>
    <w:rsid w:val="007849CB"/>
    <w:rsid w:val="007951B2"/>
    <w:rsid w:val="007C2456"/>
    <w:rsid w:val="007C4E40"/>
    <w:rsid w:val="007D201C"/>
    <w:rsid w:val="007E1107"/>
    <w:rsid w:val="008055D2"/>
    <w:rsid w:val="00807B1C"/>
    <w:rsid w:val="00823E9C"/>
    <w:rsid w:val="00840BAC"/>
    <w:rsid w:val="00842EB9"/>
    <w:rsid w:val="00851303"/>
    <w:rsid w:val="008533FA"/>
    <w:rsid w:val="00876647"/>
    <w:rsid w:val="008A2767"/>
    <w:rsid w:val="008A6930"/>
    <w:rsid w:val="008B3E4A"/>
    <w:rsid w:val="008B4D03"/>
    <w:rsid w:val="008B5E59"/>
    <w:rsid w:val="008C3B37"/>
    <w:rsid w:val="008C4A7F"/>
    <w:rsid w:val="008C5D0A"/>
    <w:rsid w:val="008D06A0"/>
    <w:rsid w:val="008D490D"/>
    <w:rsid w:val="008D4C2E"/>
    <w:rsid w:val="008E3B08"/>
    <w:rsid w:val="008F1017"/>
    <w:rsid w:val="008F127C"/>
    <w:rsid w:val="008F243E"/>
    <w:rsid w:val="0090255F"/>
    <w:rsid w:val="00904902"/>
    <w:rsid w:val="00910854"/>
    <w:rsid w:val="0096101F"/>
    <w:rsid w:val="00961922"/>
    <w:rsid w:val="00995814"/>
    <w:rsid w:val="0099630D"/>
    <w:rsid w:val="009A0632"/>
    <w:rsid w:val="009A582E"/>
    <w:rsid w:val="009D22D4"/>
    <w:rsid w:val="009D269E"/>
    <w:rsid w:val="009E207D"/>
    <w:rsid w:val="009E24C4"/>
    <w:rsid w:val="009E5672"/>
    <w:rsid w:val="009F083A"/>
    <w:rsid w:val="009F1E18"/>
    <w:rsid w:val="009F4BD2"/>
    <w:rsid w:val="00A04593"/>
    <w:rsid w:val="00A17395"/>
    <w:rsid w:val="00A30270"/>
    <w:rsid w:val="00A40D39"/>
    <w:rsid w:val="00A42096"/>
    <w:rsid w:val="00A50BFE"/>
    <w:rsid w:val="00A700DC"/>
    <w:rsid w:val="00A9262D"/>
    <w:rsid w:val="00A93A10"/>
    <w:rsid w:val="00AA4F62"/>
    <w:rsid w:val="00AA77CB"/>
    <w:rsid w:val="00AC2D33"/>
    <w:rsid w:val="00AD0E6D"/>
    <w:rsid w:val="00AD6338"/>
    <w:rsid w:val="00AE0535"/>
    <w:rsid w:val="00AE4AC0"/>
    <w:rsid w:val="00B12FD8"/>
    <w:rsid w:val="00B145AB"/>
    <w:rsid w:val="00B15EB6"/>
    <w:rsid w:val="00B26492"/>
    <w:rsid w:val="00B34256"/>
    <w:rsid w:val="00B3441B"/>
    <w:rsid w:val="00B45F21"/>
    <w:rsid w:val="00B62CF7"/>
    <w:rsid w:val="00B71AC1"/>
    <w:rsid w:val="00B76558"/>
    <w:rsid w:val="00B822BA"/>
    <w:rsid w:val="00B91113"/>
    <w:rsid w:val="00BA739C"/>
    <w:rsid w:val="00BB3D0C"/>
    <w:rsid w:val="00BC3F11"/>
    <w:rsid w:val="00BF145B"/>
    <w:rsid w:val="00C03714"/>
    <w:rsid w:val="00C31411"/>
    <w:rsid w:val="00C3175E"/>
    <w:rsid w:val="00C3456E"/>
    <w:rsid w:val="00C477FC"/>
    <w:rsid w:val="00C53ED4"/>
    <w:rsid w:val="00C540CC"/>
    <w:rsid w:val="00C572AD"/>
    <w:rsid w:val="00C60BC9"/>
    <w:rsid w:val="00C66FB8"/>
    <w:rsid w:val="00C717CB"/>
    <w:rsid w:val="00C73B6B"/>
    <w:rsid w:val="00C860C8"/>
    <w:rsid w:val="00C94050"/>
    <w:rsid w:val="00CB5BCF"/>
    <w:rsid w:val="00CC7704"/>
    <w:rsid w:val="00CC7E81"/>
    <w:rsid w:val="00CD5580"/>
    <w:rsid w:val="00CE6600"/>
    <w:rsid w:val="00CE74E2"/>
    <w:rsid w:val="00CF552B"/>
    <w:rsid w:val="00D074CF"/>
    <w:rsid w:val="00D1081D"/>
    <w:rsid w:val="00D12517"/>
    <w:rsid w:val="00D16B87"/>
    <w:rsid w:val="00D27101"/>
    <w:rsid w:val="00D302C1"/>
    <w:rsid w:val="00D307D5"/>
    <w:rsid w:val="00D44272"/>
    <w:rsid w:val="00D5516A"/>
    <w:rsid w:val="00D55197"/>
    <w:rsid w:val="00D667FC"/>
    <w:rsid w:val="00D67070"/>
    <w:rsid w:val="00D755B7"/>
    <w:rsid w:val="00D76627"/>
    <w:rsid w:val="00D86146"/>
    <w:rsid w:val="00D91993"/>
    <w:rsid w:val="00DA7543"/>
    <w:rsid w:val="00DB3299"/>
    <w:rsid w:val="00DB7F1B"/>
    <w:rsid w:val="00DE1B33"/>
    <w:rsid w:val="00DF5CF9"/>
    <w:rsid w:val="00E028D8"/>
    <w:rsid w:val="00E06088"/>
    <w:rsid w:val="00E07421"/>
    <w:rsid w:val="00E14364"/>
    <w:rsid w:val="00E327FB"/>
    <w:rsid w:val="00E40E67"/>
    <w:rsid w:val="00E70788"/>
    <w:rsid w:val="00E75D33"/>
    <w:rsid w:val="00E7753E"/>
    <w:rsid w:val="00E77D7B"/>
    <w:rsid w:val="00E80EFA"/>
    <w:rsid w:val="00E905B0"/>
    <w:rsid w:val="00EA2D73"/>
    <w:rsid w:val="00EC1E96"/>
    <w:rsid w:val="00EC57FB"/>
    <w:rsid w:val="00EC7833"/>
    <w:rsid w:val="00ED05AB"/>
    <w:rsid w:val="00ED26D3"/>
    <w:rsid w:val="00ED740B"/>
    <w:rsid w:val="00EE2C90"/>
    <w:rsid w:val="00EF2B3A"/>
    <w:rsid w:val="00EF7478"/>
    <w:rsid w:val="00F04851"/>
    <w:rsid w:val="00F065DC"/>
    <w:rsid w:val="00F3248D"/>
    <w:rsid w:val="00F34624"/>
    <w:rsid w:val="00F4370A"/>
    <w:rsid w:val="00F5368A"/>
    <w:rsid w:val="00F5483A"/>
    <w:rsid w:val="00F56BD4"/>
    <w:rsid w:val="00F65969"/>
    <w:rsid w:val="00F66A79"/>
    <w:rsid w:val="00F8168D"/>
    <w:rsid w:val="00F84BB8"/>
    <w:rsid w:val="00F91E74"/>
    <w:rsid w:val="00F94CA4"/>
    <w:rsid w:val="00F9500B"/>
    <w:rsid w:val="00F96DD9"/>
    <w:rsid w:val="00F978F3"/>
    <w:rsid w:val="00FA50C7"/>
    <w:rsid w:val="00FB64DE"/>
    <w:rsid w:val="00FC14CB"/>
    <w:rsid w:val="00FD21FF"/>
    <w:rsid w:val="00FE5D03"/>
    <w:rsid w:val="00FE7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ED0F2"/>
  <w15:chartTrackingRefBased/>
  <w15:docId w15:val="{FA35CE29-E0B5-4FF6-830F-47F58937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pBdr>
        <w:top w:val="single" w:sz="12" w:space="1" w:color="auto"/>
        <w:left w:val="single" w:sz="12" w:space="1" w:color="auto"/>
        <w:bottom w:val="single" w:sz="12" w:space="1" w:color="auto"/>
        <w:right w:val="single" w:sz="12" w:space="1" w:color="auto"/>
      </w:pBdr>
      <w:jc w:val="center"/>
      <w:outlineLvl w:val="0"/>
    </w:pPr>
    <w:rPr>
      <w:b/>
      <w:sz w:val="22"/>
    </w:rPr>
  </w:style>
  <w:style w:type="paragraph" w:styleId="Titolo2">
    <w:name w:val="heading 2"/>
    <w:basedOn w:val="Normale"/>
    <w:next w:val="Normale"/>
    <w:qFormat/>
    <w:pPr>
      <w:keepNext/>
      <w:jc w:val="center"/>
      <w:outlineLvl w:val="1"/>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testo">
    <w:name w:val="Body Text"/>
    <w:basedOn w:val="Normale"/>
    <w:semiHidden/>
    <w:pPr>
      <w:spacing w:line="360" w:lineRule="auto"/>
    </w:pPr>
    <w:rPr>
      <w:sz w:val="22"/>
    </w:rPr>
  </w:style>
  <w:style w:type="paragraph" w:styleId="Indice1">
    <w:name w:val="index 1"/>
    <w:basedOn w:val="Normale"/>
    <w:next w:val="Normale"/>
    <w:autoRedefine/>
    <w:unhideWhenUsed/>
    <w:rsid w:val="00D302C1"/>
    <w:pPr>
      <w:ind w:left="200" w:hanging="200"/>
    </w:pPr>
  </w:style>
  <w:style w:type="paragraph" w:styleId="Titoloindice">
    <w:name w:val="index heading"/>
    <w:basedOn w:val="Normale"/>
    <w:next w:val="Indice1"/>
    <w:semiHidden/>
    <w:rsid w:val="00D302C1"/>
    <w:rPr>
      <w:sz w:val="24"/>
      <w:szCs w:val="24"/>
    </w:rPr>
  </w:style>
  <w:style w:type="paragraph" w:styleId="Rientrocorpodeltesto">
    <w:name w:val="Body Text Indent"/>
    <w:basedOn w:val="Normale"/>
    <w:link w:val="RientrocorpodeltestoCarattere"/>
    <w:uiPriority w:val="99"/>
    <w:unhideWhenUsed/>
    <w:rsid w:val="00D302C1"/>
    <w:pPr>
      <w:spacing w:after="120"/>
      <w:ind w:left="283"/>
    </w:pPr>
  </w:style>
  <w:style w:type="character" w:customStyle="1" w:styleId="RientrocorpodeltestoCarattere">
    <w:name w:val="Rientro corpo del testo Carattere"/>
    <w:basedOn w:val="Carpredefinitoparagrafo"/>
    <w:link w:val="Rientrocorpodeltesto"/>
    <w:uiPriority w:val="99"/>
    <w:rsid w:val="00D302C1"/>
  </w:style>
  <w:style w:type="table" w:styleId="Grigliatabella">
    <w:name w:val="Table Grid"/>
    <w:basedOn w:val="Tabellanormale"/>
    <w:uiPriority w:val="59"/>
    <w:rsid w:val="00A17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a">
    <w:name w:val="lettera"/>
    <w:basedOn w:val="Normale"/>
    <w:rsid w:val="00547215"/>
    <w:pPr>
      <w:tabs>
        <w:tab w:val="left" w:pos="1134"/>
        <w:tab w:val="left" w:pos="3969"/>
        <w:tab w:val="left" w:pos="4933"/>
        <w:tab w:val="center" w:pos="6804"/>
      </w:tabs>
    </w:pPr>
    <w:rPr>
      <w:sz w:val="24"/>
    </w:rPr>
  </w:style>
  <w:style w:type="paragraph" w:styleId="Testofumetto">
    <w:name w:val="Balloon Text"/>
    <w:basedOn w:val="Normale"/>
    <w:link w:val="TestofumettoCarattere"/>
    <w:uiPriority w:val="99"/>
    <w:semiHidden/>
    <w:unhideWhenUsed/>
    <w:rsid w:val="00CD5580"/>
    <w:rPr>
      <w:rFonts w:ascii="Tahoma" w:hAnsi="Tahoma" w:cs="Tahoma"/>
      <w:sz w:val="16"/>
      <w:szCs w:val="16"/>
    </w:rPr>
  </w:style>
  <w:style w:type="character" w:customStyle="1" w:styleId="TestofumettoCarattere">
    <w:name w:val="Testo fumetto Carattere"/>
    <w:link w:val="Testofumetto"/>
    <w:uiPriority w:val="99"/>
    <w:semiHidden/>
    <w:rsid w:val="00CD5580"/>
    <w:rPr>
      <w:rFonts w:ascii="Tahoma" w:hAnsi="Tahoma" w:cs="Tahoma"/>
      <w:sz w:val="16"/>
      <w:szCs w:val="16"/>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qFormat/>
    <w:rsid w:val="00B145AB"/>
    <w:pPr>
      <w:ind w:left="708"/>
    </w:p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qFormat/>
    <w:rsid w:val="00557A7C"/>
  </w:style>
  <w:style w:type="table" w:customStyle="1" w:styleId="Grigliatabella1">
    <w:name w:val="Griglia tabella1"/>
    <w:basedOn w:val="Tabellanormale"/>
    <w:next w:val="Grigliatabella"/>
    <w:uiPriority w:val="39"/>
    <w:rsid w:val="00674780"/>
    <w:pPr>
      <w:widowControl w:val="0"/>
      <w:autoSpaceDN w:val="0"/>
      <w:textAlignment w:val="baseline"/>
    </w:pPr>
    <w:rPr>
      <w:rFonts w:eastAsia="Arial Unicode MS"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674780"/>
    <w:rPr>
      <w:color w:val="0563C1"/>
      <w:u w:val="single"/>
    </w:rPr>
  </w:style>
  <w:style w:type="paragraph" w:customStyle="1" w:styleId="Default">
    <w:name w:val="Default"/>
    <w:uiPriority w:val="99"/>
    <w:rsid w:val="002567E9"/>
    <w:pPr>
      <w:autoSpaceDE w:val="0"/>
      <w:autoSpaceDN w:val="0"/>
      <w:adjustRightInd w:val="0"/>
    </w:pPr>
    <w:rPr>
      <w:rFonts w:ascii="Cambria" w:hAnsi="Cambria" w:cs="Cambria"/>
      <w:color w:val="000000"/>
      <w:sz w:val="24"/>
      <w:szCs w:val="24"/>
    </w:rPr>
  </w:style>
  <w:style w:type="paragraph" w:styleId="Corpodeltesto2">
    <w:name w:val="Body Text 2"/>
    <w:basedOn w:val="Normale"/>
    <w:link w:val="Corpodeltesto2Carattere"/>
    <w:uiPriority w:val="99"/>
    <w:semiHidden/>
    <w:unhideWhenUsed/>
    <w:rsid w:val="000D3F23"/>
    <w:pPr>
      <w:spacing w:after="120" w:line="480" w:lineRule="auto"/>
    </w:pPr>
  </w:style>
  <w:style w:type="character" w:customStyle="1" w:styleId="Corpodeltesto2Carattere">
    <w:name w:val="Corpo del testo 2 Carattere"/>
    <w:basedOn w:val="Carpredefinitoparagrafo"/>
    <w:link w:val="Corpodeltesto2"/>
    <w:uiPriority w:val="99"/>
    <w:semiHidden/>
    <w:rsid w:val="000D3F23"/>
  </w:style>
  <w:style w:type="character" w:styleId="Rimandocommento">
    <w:name w:val="annotation reference"/>
    <w:basedOn w:val="Carpredefinitoparagrafo"/>
    <w:uiPriority w:val="99"/>
    <w:semiHidden/>
    <w:unhideWhenUsed/>
    <w:rsid w:val="00D12517"/>
    <w:rPr>
      <w:sz w:val="16"/>
      <w:szCs w:val="16"/>
    </w:rPr>
  </w:style>
  <w:style w:type="paragraph" w:styleId="Testocommento">
    <w:name w:val="annotation text"/>
    <w:basedOn w:val="Normale"/>
    <w:link w:val="TestocommentoCarattere"/>
    <w:uiPriority w:val="99"/>
    <w:semiHidden/>
    <w:unhideWhenUsed/>
    <w:rsid w:val="00D12517"/>
  </w:style>
  <w:style w:type="character" w:customStyle="1" w:styleId="TestocommentoCarattere">
    <w:name w:val="Testo commento Carattere"/>
    <w:basedOn w:val="Carpredefinitoparagrafo"/>
    <w:link w:val="Testocommento"/>
    <w:uiPriority w:val="99"/>
    <w:semiHidden/>
    <w:rsid w:val="00D12517"/>
  </w:style>
  <w:style w:type="paragraph" w:styleId="Soggettocommento">
    <w:name w:val="annotation subject"/>
    <w:basedOn w:val="Testocommento"/>
    <w:next w:val="Testocommento"/>
    <w:link w:val="SoggettocommentoCarattere"/>
    <w:uiPriority w:val="99"/>
    <w:semiHidden/>
    <w:unhideWhenUsed/>
    <w:rsid w:val="00D12517"/>
    <w:rPr>
      <w:b/>
      <w:bCs/>
    </w:rPr>
  </w:style>
  <w:style w:type="character" w:customStyle="1" w:styleId="SoggettocommentoCarattere">
    <w:name w:val="Soggetto commento Carattere"/>
    <w:basedOn w:val="TestocommentoCarattere"/>
    <w:link w:val="Soggettocommento"/>
    <w:uiPriority w:val="99"/>
    <w:semiHidden/>
    <w:rsid w:val="00D12517"/>
    <w:rPr>
      <w:b/>
      <w:bCs/>
    </w:rPr>
  </w:style>
  <w:style w:type="paragraph" w:customStyle="1" w:styleId="Elencopuntato1">
    <w:name w:val="Elenco puntato1"/>
    <w:basedOn w:val="Normale"/>
    <w:rsid w:val="006D1EA8"/>
    <w:pPr>
      <w:numPr>
        <w:numId w:val="3"/>
      </w:numPr>
      <w:jc w:val="both"/>
    </w:pPr>
    <w:rPr>
      <w:sz w:val="24"/>
      <w:lang w:eastAsia="en-US"/>
    </w:rPr>
  </w:style>
  <w:style w:type="character" w:customStyle="1" w:styleId="angelcorpgiusCarattere">
    <w:name w:val="angel corp gius Carattere"/>
    <w:link w:val="angelcorpgius"/>
    <w:locked/>
    <w:rsid w:val="006D1EA8"/>
    <w:rPr>
      <w:lang w:eastAsia="ar-SA"/>
    </w:rPr>
  </w:style>
  <w:style w:type="paragraph" w:customStyle="1" w:styleId="angelcorpgius">
    <w:name w:val="angel corp gius"/>
    <w:basedOn w:val="Corpotesto"/>
    <w:link w:val="angelcorpgiusCarattere"/>
    <w:rsid w:val="006D1EA8"/>
    <w:pPr>
      <w:suppressAutoHyphens/>
      <w:spacing w:line="240" w:lineRule="auto"/>
      <w:jc w:val="both"/>
    </w:pPr>
    <w:rPr>
      <w:sz w:val="20"/>
      <w:lang w:eastAsia="ar-SA"/>
    </w:rPr>
  </w:style>
  <w:style w:type="paragraph" w:styleId="NormaleWeb">
    <w:name w:val="Normal (Web)"/>
    <w:basedOn w:val="Normale"/>
    <w:uiPriority w:val="99"/>
    <w:semiHidden/>
    <w:unhideWhenUsed/>
    <w:rsid w:val="00751FD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38551">
      <w:bodyDiv w:val="1"/>
      <w:marLeft w:val="0"/>
      <w:marRight w:val="0"/>
      <w:marTop w:val="0"/>
      <w:marBottom w:val="0"/>
      <w:divBdr>
        <w:top w:val="none" w:sz="0" w:space="0" w:color="auto"/>
        <w:left w:val="none" w:sz="0" w:space="0" w:color="auto"/>
        <w:bottom w:val="none" w:sz="0" w:space="0" w:color="auto"/>
        <w:right w:val="none" w:sz="0" w:space="0" w:color="auto"/>
      </w:divBdr>
    </w:div>
    <w:div w:id="211816531">
      <w:bodyDiv w:val="1"/>
      <w:marLeft w:val="0"/>
      <w:marRight w:val="0"/>
      <w:marTop w:val="0"/>
      <w:marBottom w:val="0"/>
      <w:divBdr>
        <w:top w:val="none" w:sz="0" w:space="0" w:color="auto"/>
        <w:left w:val="none" w:sz="0" w:space="0" w:color="auto"/>
        <w:bottom w:val="none" w:sz="0" w:space="0" w:color="auto"/>
        <w:right w:val="none" w:sz="0" w:space="0" w:color="auto"/>
      </w:divBdr>
    </w:div>
    <w:div w:id="531190122">
      <w:bodyDiv w:val="1"/>
      <w:marLeft w:val="0"/>
      <w:marRight w:val="0"/>
      <w:marTop w:val="0"/>
      <w:marBottom w:val="0"/>
      <w:divBdr>
        <w:top w:val="none" w:sz="0" w:space="0" w:color="auto"/>
        <w:left w:val="none" w:sz="0" w:space="0" w:color="auto"/>
        <w:bottom w:val="none" w:sz="0" w:space="0" w:color="auto"/>
        <w:right w:val="none" w:sz="0" w:space="0" w:color="auto"/>
      </w:divBdr>
    </w:div>
    <w:div w:id="833646663">
      <w:bodyDiv w:val="1"/>
      <w:marLeft w:val="0"/>
      <w:marRight w:val="0"/>
      <w:marTop w:val="0"/>
      <w:marBottom w:val="0"/>
      <w:divBdr>
        <w:top w:val="none" w:sz="0" w:space="0" w:color="auto"/>
        <w:left w:val="none" w:sz="0" w:space="0" w:color="auto"/>
        <w:bottom w:val="none" w:sz="0" w:space="0" w:color="auto"/>
        <w:right w:val="none" w:sz="0" w:space="0" w:color="auto"/>
      </w:divBdr>
    </w:div>
    <w:div w:id="1085229587">
      <w:bodyDiv w:val="1"/>
      <w:marLeft w:val="0"/>
      <w:marRight w:val="0"/>
      <w:marTop w:val="0"/>
      <w:marBottom w:val="0"/>
      <w:divBdr>
        <w:top w:val="none" w:sz="0" w:space="0" w:color="auto"/>
        <w:left w:val="none" w:sz="0" w:space="0" w:color="auto"/>
        <w:bottom w:val="none" w:sz="0" w:space="0" w:color="auto"/>
        <w:right w:val="none" w:sz="0" w:space="0" w:color="auto"/>
      </w:divBdr>
    </w:div>
    <w:div w:id="1420523292">
      <w:bodyDiv w:val="1"/>
      <w:marLeft w:val="0"/>
      <w:marRight w:val="0"/>
      <w:marTop w:val="0"/>
      <w:marBottom w:val="0"/>
      <w:divBdr>
        <w:top w:val="none" w:sz="0" w:space="0" w:color="auto"/>
        <w:left w:val="none" w:sz="0" w:space="0" w:color="auto"/>
        <w:bottom w:val="none" w:sz="0" w:space="0" w:color="auto"/>
        <w:right w:val="none" w:sz="0" w:space="0" w:color="auto"/>
      </w:divBdr>
    </w:div>
    <w:div w:id="1518078637">
      <w:bodyDiv w:val="1"/>
      <w:marLeft w:val="0"/>
      <w:marRight w:val="0"/>
      <w:marTop w:val="0"/>
      <w:marBottom w:val="0"/>
      <w:divBdr>
        <w:top w:val="none" w:sz="0" w:space="0" w:color="auto"/>
        <w:left w:val="none" w:sz="0" w:space="0" w:color="auto"/>
        <w:bottom w:val="none" w:sz="0" w:space="0" w:color="auto"/>
        <w:right w:val="none" w:sz="0" w:space="0" w:color="auto"/>
      </w:divBdr>
    </w:div>
    <w:div w:id="1680933666">
      <w:bodyDiv w:val="1"/>
      <w:marLeft w:val="0"/>
      <w:marRight w:val="0"/>
      <w:marTop w:val="0"/>
      <w:marBottom w:val="0"/>
      <w:divBdr>
        <w:top w:val="none" w:sz="0" w:space="0" w:color="auto"/>
        <w:left w:val="none" w:sz="0" w:space="0" w:color="auto"/>
        <w:bottom w:val="none" w:sz="0" w:space="0" w:color="auto"/>
        <w:right w:val="none" w:sz="0" w:space="0" w:color="auto"/>
      </w:divBdr>
    </w:div>
    <w:div w:id="192036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49D98-8128-43BC-A3F3-15839994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2247</Words>
  <Characters>14303</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SCHEDA ANAGRAFICA PROFESSIONISTI</vt:lpstr>
    </vt:vector>
  </TitlesOfParts>
  <Company>csi</Company>
  <LinksUpToDate>false</LinksUpToDate>
  <CharactersWithSpaces>16517</CharactersWithSpaces>
  <SharedDoc>false</SharedDoc>
  <HLinks>
    <vt:vector size="42" baseType="variant">
      <vt:variant>
        <vt:i4>7077976</vt:i4>
      </vt:variant>
      <vt:variant>
        <vt:i4>18</vt:i4>
      </vt:variant>
      <vt:variant>
        <vt:i4>0</vt:i4>
      </vt:variant>
      <vt:variant>
        <vt:i4>5</vt:i4>
      </vt:variant>
      <vt:variant>
        <vt:lpwstr>http://www.regione.piemonte.it/formazione/controllo14_20/dwd/DD807_all_G.pdf</vt:lpwstr>
      </vt:variant>
      <vt:variant>
        <vt:lpwstr/>
      </vt:variant>
      <vt:variant>
        <vt:i4>7143512</vt:i4>
      </vt:variant>
      <vt:variant>
        <vt:i4>15</vt:i4>
      </vt:variant>
      <vt:variant>
        <vt:i4>0</vt:i4>
      </vt:variant>
      <vt:variant>
        <vt:i4>5</vt:i4>
      </vt:variant>
      <vt:variant>
        <vt:lpwstr>http://www.regione.piemonte.it/formazione/controllo14_20/dwd/DD807_all_F.pdf</vt:lpwstr>
      </vt:variant>
      <vt:variant>
        <vt:lpwstr/>
      </vt:variant>
      <vt:variant>
        <vt:i4>7209048</vt:i4>
      </vt:variant>
      <vt:variant>
        <vt:i4>12</vt:i4>
      </vt:variant>
      <vt:variant>
        <vt:i4>0</vt:i4>
      </vt:variant>
      <vt:variant>
        <vt:i4>5</vt:i4>
      </vt:variant>
      <vt:variant>
        <vt:lpwstr>http://www.regione.piemonte.it/formazione/controllo14_20/dwd/DD807_all_E.pdf</vt:lpwstr>
      </vt:variant>
      <vt:variant>
        <vt:lpwstr/>
      </vt:variant>
      <vt:variant>
        <vt:i4>7274584</vt:i4>
      </vt:variant>
      <vt:variant>
        <vt:i4>9</vt:i4>
      </vt:variant>
      <vt:variant>
        <vt:i4>0</vt:i4>
      </vt:variant>
      <vt:variant>
        <vt:i4>5</vt:i4>
      </vt:variant>
      <vt:variant>
        <vt:lpwstr>http://www.regione.piemonte.it/formazione/controllo14_20/dwd/DD807_all_D.pdf</vt:lpwstr>
      </vt:variant>
      <vt:variant>
        <vt:lpwstr/>
      </vt:variant>
      <vt:variant>
        <vt:i4>6815832</vt:i4>
      </vt:variant>
      <vt:variant>
        <vt:i4>6</vt:i4>
      </vt:variant>
      <vt:variant>
        <vt:i4>0</vt:i4>
      </vt:variant>
      <vt:variant>
        <vt:i4>5</vt:i4>
      </vt:variant>
      <vt:variant>
        <vt:lpwstr>http://www.regione.piemonte.it/formazione/controllo14_20/dwd/DD807_all_C.pdf</vt:lpwstr>
      </vt:variant>
      <vt:variant>
        <vt:lpwstr/>
      </vt:variant>
      <vt:variant>
        <vt:i4>6881368</vt:i4>
      </vt:variant>
      <vt:variant>
        <vt:i4>3</vt:i4>
      </vt:variant>
      <vt:variant>
        <vt:i4>0</vt:i4>
      </vt:variant>
      <vt:variant>
        <vt:i4>5</vt:i4>
      </vt:variant>
      <vt:variant>
        <vt:lpwstr>http://www.regione.piemonte.it/formazione/controllo14_20/dwd/DD807_all_B.pdf</vt:lpwstr>
      </vt:variant>
      <vt:variant>
        <vt:lpwstr/>
      </vt:variant>
      <vt:variant>
        <vt:i4>6946904</vt:i4>
      </vt:variant>
      <vt:variant>
        <vt:i4>0</vt:i4>
      </vt:variant>
      <vt:variant>
        <vt:i4>0</vt:i4>
      </vt:variant>
      <vt:variant>
        <vt:i4>5</vt:i4>
      </vt:variant>
      <vt:variant>
        <vt:lpwstr>http://www.regione.piemonte.it/formazione/controllo14_20/dwd/DD807_all_A.pdf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ANAGRAFICA PROFESSIONISTI</dc:title>
  <dc:subject/>
  <dc:creator>csi piemonte</dc:creator>
  <cp:keywords/>
  <cp:lastModifiedBy>Daniela Masoero</cp:lastModifiedBy>
  <cp:revision>17</cp:revision>
  <cp:lastPrinted>2022-11-21T08:17:00Z</cp:lastPrinted>
  <dcterms:created xsi:type="dcterms:W3CDTF">2023-10-04T16:24:00Z</dcterms:created>
  <dcterms:modified xsi:type="dcterms:W3CDTF">2024-04-19T06:22:00Z</dcterms:modified>
</cp:coreProperties>
</file>